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E6C4" w14:textId="36D73F72" w:rsidR="00805E34" w:rsidRPr="003717DC" w:rsidRDefault="003717DC" w:rsidP="00AC38B1">
      <w:pPr>
        <w:spacing w:before="100" w:beforeAutospacing="1" w:after="100" w:afterAutospacing="1"/>
        <w:jc w:val="center"/>
        <w:rPr>
          <w:rFonts w:asciiTheme="majorBidi" w:hAnsiTheme="majorBidi" w:cstheme="majorBidi"/>
          <w:b/>
          <w:bCs/>
          <w:sz w:val="40"/>
          <w:szCs w:val="40"/>
        </w:rPr>
      </w:pPr>
      <w:bookmarkStart w:id="0" w:name="_Hlk158250418"/>
      <w:r w:rsidRPr="003717DC">
        <w:rPr>
          <w:rFonts w:asciiTheme="majorBidi" w:hAnsiTheme="majorBidi" w:cstheme="majorBidi"/>
          <w:b/>
          <w:bCs/>
          <w:sz w:val="40"/>
          <w:szCs w:val="40"/>
        </w:rPr>
        <w:t>SCHEDULE</w:t>
      </w:r>
      <w:r w:rsidR="00951CB9">
        <w:rPr>
          <w:rStyle w:val="FootnoteReference"/>
          <w:rFonts w:asciiTheme="majorBidi" w:hAnsiTheme="majorBidi" w:cstheme="majorBidi"/>
          <w:b/>
          <w:bCs/>
          <w:sz w:val="40"/>
          <w:szCs w:val="40"/>
        </w:rPr>
        <w:footnoteReference w:id="2"/>
      </w:r>
    </w:p>
    <w:p w14:paraId="7E4108CD" w14:textId="49827352" w:rsidR="00805E34" w:rsidRPr="003717DC" w:rsidRDefault="003717DC" w:rsidP="00AC38B1">
      <w:pPr>
        <w:spacing w:before="100" w:beforeAutospacing="1" w:after="100" w:afterAutospacing="1"/>
        <w:jc w:val="center"/>
        <w:rPr>
          <w:rFonts w:asciiTheme="majorBidi" w:hAnsiTheme="majorBidi" w:cstheme="majorBidi"/>
          <w:b/>
          <w:bCs/>
          <w:sz w:val="40"/>
          <w:szCs w:val="40"/>
        </w:rPr>
      </w:pPr>
      <w:r w:rsidRPr="003717DC">
        <w:rPr>
          <w:rFonts w:asciiTheme="majorBidi" w:hAnsiTheme="majorBidi" w:cstheme="majorBidi"/>
          <w:b/>
          <w:bCs/>
          <w:sz w:val="40"/>
          <w:szCs w:val="40"/>
        </w:rPr>
        <w:t>t</w:t>
      </w:r>
      <w:r w:rsidR="00805E34" w:rsidRPr="003717DC">
        <w:rPr>
          <w:rFonts w:asciiTheme="majorBidi" w:hAnsiTheme="majorBidi" w:cstheme="majorBidi"/>
          <w:b/>
          <w:bCs/>
          <w:sz w:val="40"/>
          <w:szCs w:val="40"/>
        </w:rPr>
        <w:t>o</w:t>
      </w:r>
      <w:r w:rsidRPr="003717DC">
        <w:rPr>
          <w:rFonts w:asciiTheme="majorBidi" w:hAnsiTheme="majorBidi" w:cstheme="majorBidi"/>
          <w:b/>
          <w:bCs/>
          <w:sz w:val="40"/>
          <w:szCs w:val="40"/>
        </w:rPr>
        <w:t xml:space="preserve"> the</w:t>
      </w:r>
    </w:p>
    <w:p w14:paraId="6C882F56" w14:textId="586DFAB2" w:rsidR="003717DC" w:rsidRPr="003717DC" w:rsidRDefault="003717DC" w:rsidP="00AC38B1">
      <w:pPr>
        <w:pStyle w:val="CenterBold"/>
        <w:rPr>
          <w:rFonts w:cs="Times New Roman"/>
          <w:sz w:val="40"/>
          <w:szCs w:val="40"/>
        </w:rPr>
      </w:pPr>
      <w:r w:rsidRPr="003717DC">
        <w:rPr>
          <w:rFonts w:cs="Times New Roman"/>
          <w:sz w:val="40"/>
          <w:szCs w:val="40"/>
        </w:rPr>
        <w:t>202</w:t>
      </w:r>
      <w:r w:rsidR="00621F67">
        <w:rPr>
          <w:rFonts w:cs="Times New Roman"/>
          <w:sz w:val="40"/>
          <w:szCs w:val="40"/>
        </w:rPr>
        <w:t>6</w:t>
      </w:r>
      <w:r w:rsidRPr="003717DC">
        <w:rPr>
          <w:rFonts w:cs="Times New Roman"/>
          <w:sz w:val="40"/>
          <w:szCs w:val="40"/>
        </w:rPr>
        <w:t xml:space="preserve"> SIFMA MASTER TREASURY SECURITIES</w:t>
      </w:r>
    </w:p>
    <w:p w14:paraId="3F8CD82C" w14:textId="32549E8A" w:rsidR="003717DC" w:rsidRPr="003717DC" w:rsidRDefault="003717DC" w:rsidP="00AC38B1">
      <w:pPr>
        <w:pStyle w:val="CenterBold"/>
        <w:rPr>
          <w:rFonts w:cs="Times New Roman"/>
          <w:sz w:val="40"/>
          <w:szCs w:val="40"/>
        </w:rPr>
      </w:pPr>
      <w:r w:rsidRPr="003717DC">
        <w:rPr>
          <w:rFonts w:cs="Times New Roman"/>
          <w:sz w:val="40"/>
          <w:szCs w:val="40"/>
        </w:rPr>
        <w:t>CLEARING AGREEMENT</w:t>
      </w:r>
      <w:r w:rsidR="000B6EB9">
        <w:rPr>
          <w:rFonts w:cs="Times New Roman"/>
          <w:sz w:val="40"/>
          <w:szCs w:val="40"/>
        </w:rPr>
        <w:t>: DONE-</w:t>
      </w:r>
      <w:r w:rsidR="00775880">
        <w:rPr>
          <w:rFonts w:cs="Times New Roman"/>
          <w:sz w:val="40"/>
          <w:szCs w:val="40"/>
        </w:rPr>
        <w:t>AWAY</w:t>
      </w:r>
    </w:p>
    <w:p w14:paraId="29793631" w14:textId="77777777" w:rsidR="003717DC" w:rsidRPr="00B72988" w:rsidRDefault="003717DC" w:rsidP="00AC38B1">
      <w:pPr>
        <w:pStyle w:val="BodyText"/>
        <w:jc w:val="center"/>
        <w:rPr>
          <w:sz w:val="22"/>
          <w:szCs w:val="22"/>
        </w:rPr>
      </w:pPr>
      <w:r w:rsidRPr="00B72988">
        <w:rPr>
          <w:sz w:val="22"/>
          <w:szCs w:val="22"/>
        </w:rPr>
        <w:t>Dated as of:  ___________________________</w:t>
      </w:r>
    </w:p>
    <w:p w14:paraId="40CB2690" w14:textId="77777777" w:rsidR="00951CB9" w:rsidRPr="00951CB9" w:rsidRDefault="00951CB9" w:rsidP="00951CB9">
      <w:pPr>
        <w:pStyle w:val="BodyText"/>
        <w:jc w:val="center"/>
        <w:rPr>
          <w:rFonts w:asciiTheme="majorBidi" w:hAnsiTheme="majorBidi" w:cstheme="majorBidi"/>
          <w:sz w:val="22"/>
          <w:szCs w:val="22"/>
        </w:rPr>
      </w:pPr>
      <w:r w:rsidRPr="00951CB9">
        <w:rPr>
          <w:rFonts w:asciiTheme="majorBidi" w:hAnsiTheme="majorBidi" w:cstheme="majorBidi"/>
          <w:sz w:val="22"/>
          <w:szCs w:val="22"/>
        </w:rPr>
        <w:t>Between:</w:t>
      </w:r>
    </w:p>
    <w:p w14:paraId="4C932E37" w14:textId="77777777" w:rsidR="00951CB9" w:rsidRPr="00951CB9" w:rsidRDefault="00951CB9" w:rsidP="00951CB9">
      <w:pPr>
        <w:pStyle w:val="BodyText"/>
        <w:tabs>
          <w:tab w:val="left" w:pos="4536"/>
          <w:tab w:val="left" w:pos="5040"/>
        </w:tabs>
        <w:spacing w:after="0"/>
        <w:rPr>
          <w:rFonts w:asciiTheme="majorBidi" w:hAnsiTheme="majorBidi" w:cstheme="majorBidi"/>
          <w:sz w:val="22"/>
          <w:szCs w:val="22"/>
        </w:rPr>
      </w:pPr>
      <w:r w:rsidRPr="00951CB9">
        <w:rPr>
          <w:rFonts w:asciiTheme="majorBidi" w:hAnsiTheme="majorBidi" w:cstheme="majorBidi"/>
          <w:sz w:val="22"/>
          <w:szCs w:val="22"/>
        </w:rPr>
        <w:t>______________________________________</w:t>
      </w:r>
      <w:r w:rsidRPr="00951CB9">
        <w:rPr>
          <w:rFonts w:asciiTheme="majorBidi" w:hAnsiTheme="majorBidi" w:cstheme="majorBidi"/>
          <w:sz w:val="22"/>
          <w:szCs w:val="22"/>
        </w:rPr>
        <w:tab/>
        <w:t>and</w:t>
      </w:r>
      <w:r w:rsidRPr="00951CB9">
        <w:rPr>
          <w:rFonts w:asciiTheme="majorBidi" w:hAnsiTheme="majorBidi" w:cstheme="majorBidi"/>
          <w:sz w:val="22"/>
          <w:szCs w:val="22"/>
        </w:rPr>
        <w:tab/>
        <w:t>_______________________________________</w:t>
      </w:r>
    </w:p>
    <w:p w14:paraId="4560CDE5" w14:textId="77777777" w:rsidR="00951CB9" w:rsidRPr="00951CB9" w:rsidRDefault="00951CB9" w:rsidP="00951CB9">
      <w:pPr>
        <w:pStyle w:val="BodyText"/>
        <w:tabs>
          <w:tab w:val="left" w:pos="5040"/>
        </w:tabs>
        <w:rPr>
          <w:sz w:val="22"/>
          <w:szCs w:val="22"/>
        </w:rPr>
      </w:pPr>
      <w:r w:rsidRPr="00951CB9">
        <w:rPr>
          <w:sz w:val="22"/>
          <w:szCs w:val="22"/>
        </w:rPr>
        <w:t>(“</w:t>
      </w:r>
      <w:r w:rsidRPr="00951CB9">
        <w:rPr>
          <w:sz w:val="22"/>
          <w:szCs w:val="22"/>
          <w:u w:val="single"/>
        </w:rPr>
        <w:t>Clearing Member</w:t>
      </w:r>
      <w:r w:rsidRPr="00951CB9">
        <w:rPr>
          <w:sz w:val="22"/>
          <w:szCs w:val="22"/>
        </w:rPr>
        <w:t>”)</w:t>
      </w:r>
      <w:r w:rsidRPr="00951CB9">
        <w:rPr>
          <w:sz w:val="22"/>
          <w:szCs w:val="22"/>
        </w:rPr>
        <w:tab/>
        <w:t>(“</w:t>
      </w:r>
      <w:r w:rsidRPr="00951CB9">
        <w:rPr>
          <w:sz w:val="22"/>
          <w:szCs w:val="22"/>
          <w:u w:val="single"/>
        </w:rPr>
        <w:t>Customer</w:t>
      </w:r>
      <w:r w:rsidRPr="00951CB9">
        <w:rPr>
          <w:sz w:val="22"/>
          <w:szCs w:val="22"/>
        </w:rPr>
        <w:t>”)</w:t>
      </w:r>
    </w:p>
    <w:p w14:paraId="53E7EB9A" w14:textId="23D3BDDE" w:rsidR="00E94C6E" w:rsidRPr="00860B50" w:rsidRDefault="003A5B25" w:rsidP="00BB1394">
      <w:pPr>
        <w:keepNext/>
        <w:spacing w:before="100" w:after="100"/>
        <w:jc w:val="both"/>
        <w:rPr>
          <w:rFonts w:asciiTheme="majorBidi" w:hAnsiTheme="majorBidi" w:cstheme="majorBidi"/>
          <w:b/>
          <w:bCs/>
          <w:sz w:val="22"/>
          <w:szCs w:val="22"/>
        </w:rPr>
      </w:pPr>
      <w:r w:rsidRPr="00860B50">
        <w:rPr>
          <w:rFonts w:asciiTheme="majorBidi" w:hAnsiTheme="majorBidi" w:cstheme="majorBidi"/>
          <w:b/>
          <w:bCs/>
          <w:sz w:val="22"/>
          <w:szCs w:val="22"/>
        </w:rPr>
        <w:t xml:space="preserve">Part 1. </w:t>
      </w:r>
      <w:r w:rsidR="00DA17AC" w:rsidRPr="00860B50">
        <w:rPr>
          <w:rFonts w:asciiTheme="majorBidi" w:hAnsiTheme="majorBidi" w:cstheme="majorBidi"/>
          <w:b/>
          <w:bCs/>
          <w:sz w:val="22"/>
          <w:szCs w:val="22"/>
        </w:rPr>
        <w:t xml:space="preserve">Specified CCP and </w:t>
      </w:r>
      <w:r w:rsidRPr="00860B50">
        <w:rPr>
          <w:rFonts w:asciiTheme="majorBidi" w:hAnsiTheme="majorBidi" w:cstheme="majorBidi"/>
          <w:b/>
          <w:bCs/>
          <w:sz w:val="22"/>
          <w:szCs w:val="22"/>
        </w:rPr>
        <w:t>Applicable Modules</w:t>
      </w:r>
      <w:r w:rsidRPr="00D71315">
        <w:rPr>
          <w:rFonts w:asciiTheme="majorBidi" w:hAnsiTheme="majorBidi" w:cstheme="majorBidi"/>
          <w:sz w:val="22"/>
          <w:szCs w:val="22"/>
        </w:rPr>
        <w:t xml:space="preserve">. </w:t>
      </w:r>
    </w:p>
    <w:p w14:paraId="035C0809" w14:textId="277663AD" w:rsidR="00DA17AC" w:rsidRPr="00860B50" w:rsidRDefault="00DA17AC" w:rsidP="00BB1394">
      <w:pPr>
        <w:keepNext/>
        <w:spacing w:before="100" w:after="100"/>
        <w:jc w:val="both"/>
        <w:rPr>
          <w:rFonts w:asciiTheme="majorBidi" w:hAnsiTheme="majorBidi" w:cstheme="majorBidi"/>
          <w:sz w:val="22"/>
          <w:szCs w:val="22"/>
        </w:rPr>
      </w:pPr>
      <w:r w:rsidRPr="00860B50">
        <w:rPr>
          <w:rFonts w:asciiTheme="majorBidi" w:hAnsiTheme="majorBidi" w:cstheme="majorBidi"/>
          <w:sz w:val="22"/>
          <w:szCs w:val="22"/>
        </w:rPr>
        <w:t>(a)</w:t>
      </w:r>
      <w:r w:rsidR="00D546D7" w:rsidRPr="00860B50">
        <w:rPr>
          <w:rFonts w:asciiTheme="majorBidi" w:hAnsiTheme="majorBidi" w:cstheme="majorBidi"/>
          <w:sz w:val="22"/>
          <w:szCs w:val="22"/>
        </w:rPr>
        <w:tab/>
      </w:r>
      <w:r w:rsidRPr="00860B50">
        <w:rPr>
          <w:rFonts w:asciiTheme="majorBidi" w:hAnsiTheme="majorBidi" w:cstheme="majorBidi"/>
          <w:sz w:val="22"/>
          <w:szCs w:val="22"/>
        </w:rPr>
        <w:t>The parties agree that each of the following shall be a Specified CCP</w:t>
      </w:r>
      <w:r w:rsidR="001776D2" w:rsidRPr="00860B50">
        <w:rPr>
          <w:rFonts w:asciiTheme="majorBidi" w:hAnsiTheme="majorBidi" w:cstheme="majorBidi"/>
          <w:sz w:val="22"/>
          <w:szCs w:val="22"/>
        </w:rPr>
        <w:t xml:space="preserve"> (</w:t>
      </w:r>
      <w:r w:rsidR="007D1894">
        <w:rPr>
          <w:rFonts w:asciiTheme="majorBidi" w:hAnsiTheme="majorBidi" w:cstheme="majorBidi"/>
          <w:sz w:val="22"/>
          <w:szCs w:val="22"/>
        </w:rPr>
        <w:t>include</w:t>
      </w:r>
      <w:r w:rsidR="001776D2" w:rsidRPr="00860B50">
        <w:rPr>
          <w:rFonts w:asciiTheme="majorBidi" w:hAnsiTheme="majorBidi" w:cstheme="majorBidi"/>
          <w:sz w:val="22"/>
          <w:szCs w:val="22"/>
        </w:rPr>
        <w:t xml:space="preserve"> all </w:t>
      </w:r>
      <w:r w:rsidR="00A57CF1" w:rsidRPr="00860B50">
        <w:rPr>
          <w:rFonts w:asciiTheme="majorBidi" w:hAnsiTheme="majorBidi" w:cstheme="majorBidi"/>
          <w:sz w:val="22"/>
          <w:szCs w:val="22"/>
        </w:rPr>
        <w:t xml:space="preserve">that </w:t>
      </w:r>
      <w:r w:rsidR="001776D2" w:rsidRPr="00860B50">
        <w:rPr>
          <w:rFonts w:asciiTheme="majorBidi" w:hAnsiTheme="majorBidi" w:cstheme="majorBidi"/>
          <w:sz w:val="22"/>
          <w:szCs w:val="22"/>
        </w:rPr>
        <w:t>apply)</w:t>
      </w:r>
      <w:r w:rsidRPr="00860B50">
        <w:rPr>
          <w:rFonts w:asciiTheme="majorBidi" w:hAnsiTheme="majorBidi" w:cstheme="majorBidi"/>
          <w:sz w:val="22"/>
          <w:szCs w:val="22"/>
        </w:rPr>
        <w:t>:</w:t>
      </w:r>
    </w:p>
    <w:p w14:paraId="3437C997" w14:textId="2DCC9806" w:rsidR="00DA17AC" w:rsidRPr="00346FFC" w:rsidRDefault="007228B2" w:rsidP="00BB1394">
      <w:pPr>
        <w:keepNext/>
        <w:spacing w:before="100" w:after="100"/>
        <w:ind w:left="720"/>
        <w:jc w:val="both"/>
        <w:rPr>
          <w:rFonts w:asciiTheme="majorBidi" w:hAnsiTheme="majorBidi" w:cstheme="majorBidi"/>
          <w:sz w:val="22"/>
          <w:szCs w:val="22"/>
        </w:rPr>
      </w:pPr>
      <w:r w:rsidRPr="00346FFC">
        <w:rPr>
          <w:rFonts w:asciiTheme="majorBidi" w:hAnsiTheme="majorBidi" w:cstheme="majorBidi"/>
          <w:b/>
          <w:bCs/>
          <w:i/>
          <w:iCs/>
          <w:sz w:val="22"/>
          <w:szCs w:val="22"/>
          <w:highlight w:val="darkGray"/>
        </w:rPr>
        <w:t>a.</w:t>
      </w:r>
      <w:r w:rsidR="00DA17AC" w:rsidRPr="00346FFC">
        <w:rPr>
          <w:rFonts w:asciiTheme="majorBidi" w:hAnsiTheme="majorBidi" w:cstheme="majorBidi"/>
          <w:sz w:val="22"/>
          <w:szCs w:val="22"/>
        </w:rPr>
        <w:tab/>
        <w:t>The Fixed Income Clearing Corporation</w:t>
      </w:r>
      <w:r w:rsidR="003F33F7" w:rsidRPr="00346FFC">
        <w:rPr>
          <w:rFonts w:asciiTheme="majorBidi" w:hAnsiTheme="majorBidi" w:cstheme="majorBidi"/>
          <w:sz w:val="22"/>
          <w:szCs w:val="22"/>
        </w:rPr>
        <w:t>.</w:t>
      </w:r>
      <w:r w:rsidR="00DA17AC" w:rsidRPr="00346FFC">
        <w:rPr>
          <w:rFonts w:asciiTheme="majorBidi" w:hAnsiTheme="majorBidi" w:cstheme="majorBidi"/>
          <w:sz w:val="22"/>
          <w:szCs w:val="22"/>
        </w:rPr>
        <w:t xml:space="preserve"> </w:t>
      </w:r>
    </w:p>
    <w:p w14:paraId="5B3D6FF5" w14:textId="4CF425A7" w:rsidR="00DA17AC" w:rsidRPr="00860B50" w:rsidRDefault="00D71315" w:rsidP="00BB1394">
      <w:pPr>
        <w:keepNext/>
        <w:spacing w:before="100" w:after="100"/>
        <w:ind w:left="720"/>
        <w:jc w:val="both"/>
        <w:rPr>
          <w:rFonts w:asciiTheme="majorBidi" w:hAnsiTheme="majorBidi" w:cstheme="majorBidi"/>
          <w:sz w:val="22"/>
          <w:szCs w:val="22"/>
        </w:rPr>
      </w:pPr>
      <w:r w:rsidRPr="00161184">
        <w:rPr>
          <w:rFonts w:asciiTheme="majorBidi" w:hAnsiTheme="majorBidi" w:cstheme="majorBidi"/>
          <w:b/>
          <w:bCs/>
          <w:i/>
          <w:iCs/>
          <w:sz w:val="22"/>
          <w:szCs w:val="22"/>
          <w:highlight w:val="darkGray"/>
          <w:shd w:val="pct15" w:color="auto" w:fill="FFFFFF"/>
        </w:rPr>
        <w:t>b.</w:t>
      </w:r>
      <w:r w:rsidRPr="00860B50">
        <w:rPr>
          <w:rFonts w:asciiTheme="majorBidi" w:hAnsiTheme="majorBidi" w:cstheme="majorBidi"/>
          <w:sz w:val="22"/>
          <w:szCs w:val="22"/>
        </w:rPr>
        <w:tab/>
      </w:r>
      <w:r w:rsidR="00DA17AC" w:rsidRPr="00860B50">
        <w:rPr>
          <w:rFonts w:asciiTheme="majorBidi" w:hAnsiTheme="majorBidi" w:cstheme="majorBidi"/>
          <w:sz w:val="22"/>
          <w:szCs w:val="22"/>
        </w:rPr>
        <w:t>________________________________</w:t>
      </w:r>
      <w:r w:rsidR="00E41AC6" w:rsidRPr="00860B50">
        <w:rPr>
          <w:rFonts w:asciiTheme="majorBidi" w:hAnsiTheme="majorBidi" w:cstheme="majorBidi"/>
          <w:sz w:val="22"/>
          <w:szCs w:val="22"/>
        </w:rPr>
        <w:t>.</w:t>
      </w:r>
    </w:p>
    <w:p w14:paraId="0D20E26E" w14:textId="6D8AE3E3" w:rsidR="00D90444" w:rsidRPr="00860B50" w:rsidRDefault="00D90444" w:rsidP="00BB1394">
      <w:pPr>
        <w:keepNext/>
        <w:spacing w:before="100" w:after="100"/>
        <w:jc w:val="both"/>
        <w:rPr>
          <w:rFonts w:asciiTheme="majorBidi" w:hAnsiTheme="majorBidi" w:cstheme="majorBidi"/>
          <w:sz w:val="22"/>
          <w:szCs w:val="22"/>
        </w:rPr>
      </w:pPr>
      <w:r w:rsidRPr="00860B50">
        <w:rPr>
          <w:rFonts w:asciiTheme="majorBidi" w:hAnsiTheme="majorBidi" w:cstheme="majorBidi"/>
          <w:sz w:val="22"/>
          <w:szCs w:val="22"/>
        </w:rPr>
        <w:t xml:space="preserve">For purposes of the Agreement, references to </w:t>
      </w:r>
      <w:r w:rsidR="007C5838" w:rsidRPr="00860B50">
        <w:rPr>
          <w:rFonts w:asciiTheme="majorBidi" w:hAnsiTheme="majorBidi" w:cstheme="majorBidi"/>
          <w:sz w:val="22"/>
          <w:szCs w:val="22"/>
        </w:rPr>
        <w:t xml:space="preserve">the </w:t>
      </w:r>
      <w:r w:rsidRPr="00860B50">
        <w:rPr>
          <w:rFonts w:asciiTheme="majorBidi" w:hAnsiTheme="majorBidi" w:cstheme="majorBidi"/>
          <w:sz w:val="22"/>
          <w:szCs w:val="22"/>
        </w:rPr>
        <w:t>“</w:t>
      </w:r>
      <w:r w:rsidR="007C5838" w:rsidRPr="00860B50">
        <w:rPr>
          <w:rFonts w:asciiTheme="majorBidi" w:hAnsiTheme="majorBidi" w:cstheme="majorBidi"/>
          <w:sz w:val="22"/>
          <w:szCs w:val="22"/>
        </w:rPr>
        <w:t xml:space="preserve">relevant </w:t>
      </w:r>
      <w:r w:rsidRPr="00860B50">
        <w:rPr>
          <w:rFonts w:asciiTheme="majorBidi" w:hAnsiTheme="majorBidi" w:cstheme="majorBidi"/>
          <w:sz w:val="22"/>
          <w:szCs w:val="22"/>
        </w:rPr>
        <w:t>Specified CCP” shall refer to</w:t>
      </w:r>
      <w:r w:rsidR="007C5838" w:rsidRPr="00860B50">
        <w:rPr>
          <w:rFonts w:asciiTheme="majorBidi" w:hAnsiTheme="majorBidi" w:cstheme="majorBidi"/>
          <w:sz w:val="22"/>
          <w:szCs w:val="22"/>
        </w:rPr>
        <w:t>,</w:t>
      </w:r>
      <w:r w:rsidRPr="00860B50">
        <w:rPr>
          <w:rFonts w:asciiTheme="majorBidi" w:hAnsiTheme="majorBidi" w:cstheme="majorBidi"/>
          <w:sz w:val="22"/>
          <w:szCs w:val="22"/>
        </w:rPr>
        <w:t xml:space="preserve"> in connection with any Transaction or Cleared Transaction, the particular Specified CCP </w:t>
      </w:r>
      <w:r w:rsidR="00594B01" w:rsidRPr="00860B50">
        <w:rPr>
          <w:rFonts w:asciiTheme="majorBidi" w:hAnsiTheme="majorBidi" w:cstheme="majorBidi"/>
          <w:sz w:val="22"/>
          <w:szCs w:val="22"/>
        </w:rPr>
        <w:t xml:space="preserve">specified </w:t>
      </w:r>
      <w:r w:rsidR="002928BB" w:rsidRPr="00860B50">
        <w:rPr>
          <w:rFonts w:asciiTheme="majorBidi" w:hAnsiTheme="majorBidi" w:cstheme="majorBidi"/>
          <w:sz w:val="22"/>
          <w:szCs w:val="22"/>
        </w:rPr>
        <w:t xml:space="preserve">in the </w:t>
      </w:r>
      <w:r w:rsidR="00775880" w:rsidRPr="00860B50">
        <w:rPr>
          <w:rFonts w:asciiTheme="majorBidi" w:hAnsiTheme="majorBidi" w:cstheme="majorBidi"/>
          <w:sz w:val="22"/>
          <w:szCs w:val="22"/>
        </w:rPr>
        <w:t>Transaction Data</w:t>
      </w:r>
      <w:r w:rsidR="007C5838" w:rsidRPr="00860B50">
        <w:rPr>
          <w:rFonts w:asciiTheme="majorBidi" w:hAnsiTheme="majorBidi" w:cstheme="majorBidi"/>
          <w:sz w:val="22"/>
          <w:szCs w:val="22"/>
        </w:rPr>
        <w:t>.</w:t>
      </w:r>
    </w:p>
    <w:p w14:paraId="585C2C38" w14:textId="553CF9C9" w:rsidR="00DA17AC" w:rsidRPr="00860B50" w:rsidRDefault="00DA17AC" w:rsidP="00BB1394">
      <w:pPr>
        <w:keepNext/>
        <w:spacing w:before="100" w:after="100"/>
        <w:jc w:val="both"/>
        <w:rPr>
          <w:rFonts w:asciiTheme="majorBidi" w:hAnsiTheme="majorBidi" w:cstheme="majorBidi"/>
          <w:sz w:val="22"/>
          <w:szCs w:val="22"/>
        </w:rPr>
      </w:pPr>
      <w:r w:rsidRPr="00860B50">
        <w:rPr>
          <w:rFonts w:asciiTheme="majorBidi" w:hAnsiTheme="majorBidi" w:cstheme="majorBidi"/>
          <w:sz w:val="22"/>
          <w:szCs w:val="22"/>
        </w:rPr>
        <w:t>(b)</w:t>
      </w:r>
      <w:r w:rsidR="00D546D7" w:rsidRPr="00860B50">
        <w:rPr>
          <w:rFonts w:asciiTheme="majorBidi" w:hAnsiTheme="majorBidi" w:cstheme="majorBidi"/>
          <w:sz w:val="22"/>
          <w:szCs w:val="22"/>
        </w:rPr>
        <w:tab/>
      </w:r>
      <w:r w:rsidRPr="00860B50">
        <w:rPr>
          <w:rFonts w:asciiTheme="majorBidi" w:hAnsiTheme="majorBidi" w:cstheme="majorBidi"/>
          <w:sz w:val="22"/>
          <w:szCs w:val="22"/>
        </w:rPr>
        <w:t>The parties agree that each of the following shall be an Applicable Module</w:t>
      </w:r>
      <w:r w:rsidR="002928BB" w:rsidRPr="00860B50">
        <w:rPr>
          <w:rFonts w:asciiTheme="majorBidi" w:hAnsiTheme="majorBidi" w:cstheme="majorBidi"/>
          <w:sz w:val="22"/>
          <w:szCs w:val="22"/>
        </w:rPr>
        <w:t xml:space="preserve"> that may be designated to apply to any Transaction in </w:t>
      </w:r>
      <w:r w:rsidR="00940FC8">
        <w:rPr>
          <w:rFonts w:asciiTheme="majorBidi" w:hAnsiTheme="majorBidi" w:cstheme="majorBidi"/>
          <w:sz w:val="22"/>
          <w:szCs w:val="22"/>
        </w:rPr>
        <w:t xml:space="preserve">the Transaction Data therefor </w:t>
      </w:r>
      <w:r w:rsidR="001776D2" w:rsidRPr="00860B50">
        <w:rPr>
          <w:rFonts w:asciiTheme="majorBidi" w:hAnsiTheme="majorBidi" w:cstheme="majorBidi"/>
          <w:sz w:val="22"/>
          <w:szCs w:val="22"/>
        </w:rPr>
        <w:t>(</w:t>
      </w:r>
      <w:r w:rsidR="007D1894">
        <w:rPr>
          <w:rFonts w:asciiTheme="majorBidi" w:hAnsiTheme="majorBidi" w:cstheme="majorBidi"/>
          <w:sz w:val="22"/>
          <w:szCs w:val="22"/>
        </w:rPr>
        <w:t>include</w:t>
      </w:r>
      <w:r w:rsidR="001776D2" w:rsidRPr="00860B50">
        <w:rPr>
          <w:rFonts w:asciiTheme="majorBidi" w:hAnsiTheme="majorBidi" w:cstheme="majorBidi"/>
          <w:sz w:val="22"/>
          <w:szCs w:val="22"/>
        </w:rPr>
        <w:t xml:space="preserve"> all that apply)</w:t>
      </w:r>
      <w:r w:rsidRPr="00860B50">
        <w:rPr>
          <w:rFonts w:asciiTheme="majorBidi" w:hAnsiTheme="majorBidi" w:cstheme="majorBidi"/>
          <w:sz w:val="22"/>
          <w:szCs w:val="22"/>
        </w:rPr>
        <w:t>:</w:t>
      </w:r>
    </w:p>
    <w:p w14:paraId="2B01BF30" w14:textId="415179B8" w:rsidR="003A5B25" w:rsidRPr="00860B50" w:rsidRDefault="007D1894" w:rsidP="00BB1394">
      <w:pPr>
        <w:keepNext/>
        <w:spacing w:before="100" w:after="100"/>
        <w:ind w:left="720"/>
        <w:jc w:val="both"/>
        <w:rPr>
          <w:rFonts w:asciiTheme="majorBidi" w:hAnsiTheme="majorBidi" w:cstheme="majorBidi"/>
          <w:sz w:val="22"/>
          <w:szCs w:val="22"/>
        </w:rPr>
      </w:pPr>
      <w:r w:rsidRPr="00161184">
        <w:rPr>
          <w:rFonts w:asciiTheme="majorBidi" w:hAnsiTheme="majorBidi" w:cstheme="majorBidi"/>
          <w:b/>
          <w:bCs/>
          <w:i/>
          <w:iCs/>
          <w:sz w:val="22"/>
          <w:szCs w:val="22"/>
          <w:highlight w:val="darkGray"/>
        </w:rPr>
        <w:t>a.</w:t>
      </w:r>
      <w:r w:rsidRPr="00860B50">
        <w:rPr>
          <w:rFonts w:asciiTheme="majorBidi" w:hAnsiTheme="majorBidi" w:cstheme="majorBidi"/>
          <w:sz w:val="22"/>
          <w:szCs w:val="22"/>
        </w:rPr>
        <w:tab/>
      </w:r>
      <w:r w:rsidR="00DA17AC" w:rsidRPr="00860B50">
        <w:rPr>
          <w:rFonts w:asciiTheme="majorBidi" w:hAnsiTheme="majorBidi" w:cstheme="majorBidi"/>
          <w:sz w:val="22"/>
          <w:szCs w:val="22"/>
        </w:rPr>
        <w:t>Module</w:t>
      </w:r>
      <w:r w:rsidR="003A5B25" w:rsidRPr="00860B50">
        <w:rPr>
          <w:rFonts w:asciiTheme="majorBidi" w:hAnsiTheme="majorBidi" w:cstheme="majorBidi"/>
          <w:sz w:val="22"/>
          <w:szCs w:val="22"/>
        </w:rPr>
        <w:t xml:space="preserve"> I:</w:t>
      </w:r>
      <w:r w:rsidR="00377099" w:rsidRPr="00860B50">
        <w:rPr>
          <w:rFonts w:asciiTheme="majorBidi" w:hAnsiTheme="majorBidi" w:cstheme="majorBidi"/>
          <w:sz w:val="22"/>
          <w:szCs w:val="22"/>
        </w:rPr>
        <w:t xml:space="preserve"> FICC</w:t>
      </w:r>
      <w:r w:rsidR="003A5B25" w:rsidRPr="00860B50">
        <w:rPr>
          <w:rFonts w:asciiTheme="majorBidi" w:hAnsiTheme="majorBidi" w:cstheme="majorBidi"/>
          <w:sz w:val="22"/>
          <w:szCs w:val="22"/>
        </w:rPr>
        <w:t xml:space="preserve"> Sponsored DVP Module</w:t>
      </w:r>
      <w:r w:rsidR="003F33F7">
        <w:rPr>
          <w:rFonts w:asciiTheme="majorBidi" w:hAnsiTheme="majorBidi" w:cstheme="majorBidi"/>
          <w:sz w:val="22"/>
          <w:szCs w:val="22"/>
        </w:rPr>
        <w:t>.</w:t>
      </w:r>
    </w:p>
    <w:p w14:paraId="76AED624" w14:textId="63F1A347" w:rsidR="003A5B25" w:rsidRPr="00860B50" w:rsidRDefault="007D1894" w:rsidP="00BB1394">
      <w:pPr>
        <w:keepNext/>
        <w:spacing w:before="100" w:after="100"/>
        <w:ind w:left="720"/>
        <w:jc w:val="both"/>
        <w:rPr>
          <w:rFonts w:asciiTheme="majorBidi" w:hAnsiTheme="majorBidi" w:cstheme="majorBidi"/>
          <w:sz w:val="22"/>
          <w:szCs w:val="22"/>
        </w:rPr>
      </w:pPr>
      <w:r w:rsidRPr="00161184">
        <w:rPr>
          <w:rFonts w:asciiTheme="majorBidi" w:hAnsiTheme="majorBidi" w:cstheme="majorBidi"/>
          <w:b/>
          <w:bCs/>
          <w:i/>
          <w:iCs/>
          <w:sz w:val="22"/>
          <w:szCs w:val="22"/>
          <w:highlight w:val="darkGray"/>
          <w:shd w:val="pct15" w:color="auto" w:fill="FFFFFF"/>
        </w:rPr>
        <w:t>b.</w:t>
      </w:r>
      <w:r w:rsidRPr="00860B50">
        <w:rPr>
          <w:rFonts w:asciiTheme="majorBidi" w:hAnsiTheme="majorBidi" w:cstheme="majorBidi"/>
          <w:sz w:val="22"/>
          <w:szCs w:val="22"/>
        </w:rPr>
        <w:tab/>
      </w:r>
      <w:r w:rsidR="00DA17AC" w:rsidRPr="00860B50">
        <w:rPr>
          <w:rFonts w:asciiTheme="majorBidi" w:hAnsiTheme="majorBidi" w:cstheme="majorBidi"/>
          <w:sz w:val="22"/>
          <w:szCs w:val="22"/>
        </w:rPr>
        <w:t xml:space="preserve">Module </w:t>
      </w:r>
      <w:r w:rsidR="003A5B25" w:rsidRPr="00860B50">
        <w:rPr>
          <w:rFonts w:asciiTheme="majorBidi" w:hAnsiTheme="majorBidi" w:cstheme="majorBidi"/>
          <w:sz w:val="22"/>
          <w:szCs w:val="22"/>
        </w:rPr>
        <w:t xml:space="preserve">II: </w:t>
      </w:r>
      <w:r w:rsidR="00377099" w:rsidRPr="00860B50">
        <w:rPr>
          <w:rFonts w:asciiTheme="majorBidi" w:hAnsiTheme="majorBidi" w:cstheme="majorBidi"/>
          <w:sz w:val="22"/>
          <w:szCs w:val="22"/>
        </w:rPr>
        <w:t xml:space="preserve">FICC </w:t>
      </w:r>
      <w:r w:rsidR="003A5B25" w:rsidRPr="00860B50">
        <w:rPr>
          <w:rFonts w:asciiTheme="majorBidi" w:hAnsiTheme="majorBidi" w:cstheme="majorBidi"/>
          <w:sz w:val="22"/>
          <w:szCs w:val="22"/>
        </w:rPr>
        <w:t>Agent Clearing Module</w:t>
      </w:r>
      <w:r w:rsidR="003F33F7">
        <w:rPr>
          <w:rFonts w:asciiTheme="majorBidi" w:hAnsiTheme="majorBidi" w:cstheme="majorBidi"/>
          <w:sz w:val="22"/>
          <w:szCs w:val="22"/>
        </w:rPr>
        <w:t>.</w:t>
      </w:r>
      <w:r w:rsidR="00E41AC6" w:rsidRPr="00860B50">
        <w:rPr>
          <w:rFonts w:asciiTheme="majorBidi" w:hAnsiTheme="majorBidi" w:cstheme="majorBidi"/>
          <w:sz w:val="22"/>
          <w:szCs w:val="22"/>
        </w:rPr>
        <w:t xml:space="preserve"> </w:t>
      </w:r>
    </w:p>
    <w:p w14:paraId="2C5A0DB4" w14:textId="495E5FD0" w:rsidR="003A5B25" w:rsidRPr="00860B50" w:rsidRDefault="007D1894" w:rsidP="00BB1394">
      <w:pPr>
        <w:keepNext/>
        <w:spacing w:before="100" w:after="100"/>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DA17AC" w:rsidRPr="00860B50">
        <w:rPr>
          <w:rFonts w:asciiTheme="majorBidi" w:hAnsiTheme="majorBidi" w:cstheme="majorBidi"/>
          <w:sz w:val="22"/>
          <w:szCs w:val="22"/>
        </w:rPr>
        <w:t xml:space="preserve">Module </w:t>
      </w:r>
      <w:r w:rsidR="003A5B25" w:rsidRPr="00860B50">
        <w:rPr>
          <w:rFonts w:asciiTheme="majorBidi" w:hAnsiTheme="majorBidi" w:cstheme="majorBidi"/>
          <w:sz w:val="22"/>
          <w:szCs w:val="22"/>
        </w:rPr>
        <w:t>I</w:t>
      </w:r>
      <w:r w:rsidR="00775880" w:rsidRPr="00860B50">
        <w:rPr>
          <w:rFonts w:asciiTheme="majorBidi" w:hAnsiTheme="majorBidi" w:cstheme="majorBidi"/>
          <w:sz w:val="22"/>
          <w:szCs w:val="22"/>
        </w:rPr>
        <w:t>II</w:t>
      </w:r>
      <w:r w:rsidR="003A5B25" w:rsidRPr="00860B50">
        <w:rPr>
          <w:rFonts w:asciiTheme="majorBidi" w:hAnsiTheme="majorBidi" w:cstheme="majorBidi"/>
          <w:sz w:val="22"/>
          <w:szCs w:val="22"/>
        </w:rPr>
        <w:t>: Margin Module</w:t>
      </w:r>
      <w:r w:rsidR="003F33F7">
        <w:rPr>
          <w:rFonts w:asciiTheme="majorBidi" w:hAnsiTheme="majorBidi" w:cstheme="majorBidi"/>
          <w:sz w:val="22"/>
          <w:szCs w:val="22"/>
        </w:rPr>
        <w:t>.</w:t>
      </w:r>
      <w:r w:rsidR="0008294F" w:rsidRPr="00860B50">
        <w:rPr>
          <w:rStyle w:val="FootnoteReference"/>
          <w:rFonts w:asciiTheme="majorBidi" w:hAnsiTheme="majorBidi" w:cstheme="majorBidi"/>
          <w:sz w:val="22"/>
          <w:szCs w:val="22"/>
        </w:rPr>
        <w:footnoteReference w:id="3"/>
      </w:r>
    </w:p>
    <w:p w14:paraId="3393BED5" w14:textId="652A7467" w:rsidR="00792B06" w:rsidRPr="00860B50" w:rsidRDefault="007D1894" w:rsidP="00BB1394">
      <w:pPr>
        <w:keepNext/>
        <w:spacing w:before="100" w:after="100"/>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816C61" w:rsidRPr="00860B50">
        <w:rPr>
          <w:rFonts w:asciiTheme="majorBidi" w:hAnsiTheme="majorBidi" w:cstheme="majorBidi"/>
          <w:sz w:val="22"/>
          <w:szCs w:val="22"/>
        </w:rPr>
        <w:t>________________________________.</w:t>
      </w:r>
    </w:p>
    <w:p w14:paraId="39642483" w14:textId="50CD77DC" w:rsidR="00805E34" w:rsidRPr="00860B50" w:rsidRDefault="00792B06"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br w:type="page"/>
      </w:r>
      <w:r w:rsidR="00805E34" w:rsidRPr="00860B50">
        <w:rPr>
          <w:rFonts w:asciiTheme="majorBidi" w:hAnsiTheme="majorBidi" w:cstheme="majorBidi"/>
          <w:b/>
          <w:bCs/>
          <w:sz w:val="22"/>
          <w:szCs w:val="22"/>
        </w:rPr>
        <w:lastRenderedPageBreak/>
        <w:t xml:space="preserve">Part </w:t>
      </w:r>
      <w:r w:rsidR="000571AB" w:rsidRPr="00860B50">
        <w:rPr>
          <w:rFonts w:asciiTheme="majorBidi" w:hAnsiTheme="majorBidi" w:cstheme="majorBidi"/>
          <w:b/>
          <w:bCs/>
          <w:sz w:val="22"/>
          <w:szCs w:val="22"/>
        </w:rPr>
        <w:t>2</w:t>
      </w:r>
      <w:r w:rsidR="00805E34" w:rsidRPr="00860B50">
        <w:rPr>
          <w:rFonts w:asciiTheme="majorBidi" w:hAnsiTheme="majorBidi" w:cstheme="majorBidi"/>
          <w:b/>
          <w:bCs/>
          <w:sz w:val="22"/>
          <w:szCs w:val="22"/>
        </w:rPr>
        <w:t>.</w:t>
      </w:r>
      <w:r w:rsidR="00805E34" w:rsidRPr="00860B50">
        <w:rPr>
          <w:rFonts w:asciiTheme="majorBidi" w:hAnsiTheme="majorBidi" w:cstheme="majorBidi"/>
          <w:sz w:val="22"/>
          <w:szCs w:val="22"/>
        </w:rPr>
        <w:t xml:space="preserve"> </w:t>
      </w:r>
      <w:r w:rsidR="00805E34" w:rsidRPr="00860B50">
        <w:rPr>
          <w:rFonts w:asciiTheme="majorBidi" w:hAnsiTheme="majorBidi" w:cstheme="majorBidi"/>
          <w:b/>
          <w:bCs/>
          <w:sz w:val="22"/>
          <w:szCs w:val="22"/>
        </w:rPr>
        <w:t>Elective Terms</w:t>
      </w:r>
      <w:bookmarkEnd w:id="0"/>
      <w:r w:rsidR="00805E34" w:rsidRPr="005C267D">
        <w:rPr>
          <w:rFonts w:asciiTheme="majorBidi" w:hAnsiTheme="majorBidi" w:cstheme="majorBidi"/>
          <w:sz w:val="22"/>
          <w:szCs w:val="22"/>
        </w:rPr>
        <w:t xml:space="preserve">. </w:t>
      </w:r>
      <w:r w:rsidR="00805E34" w:rsidRPr="00860B50">
        <w:rPr>
          <w:rFonts w:asciiTheme="majorBidi" w:hAnsiTheme="majorBidi" w:cstheme="majorBidi"/>
          <w:sz w:val="22"/>
          <w:szCs w:val="22"/>
        </w:rPr>
        <w:t xml:space="preserve"> </w:t>
      </w:r>
    </w:p>
    <w:p w14:paraId="35AA8BE6" w14:textId="55DC33EB" w:rsidR="00805E34" w:rsidRPr="00860B50" w:rsidRDefault="00805E34"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(a)</w:t>
      </w:r>
      <w:r w:rsidR="00D546D7" w:rsidRPr="00860B50">
        <w:rPr>
          <w:rFonts w:asciiTheme="majorBidi" w:hAnsiTheme="majorBidi" w:cstheme="majorBidi"/>
          <w:sz w:val="22"/>
          <w:szCs w:val="22"/>
        </w:rPr>
        <w:tab/>
      </w:r>
      <w:r w:rsidR="005747EB" w:rsidRPr="00860B50">
        <w:rPr>
          <w:rFonts w:asciiTheme="majorBidi" w:hAnsiTheme="majorBidi" w:cstheme="majorBidi"/>
          <w:b/>
          <w:bCs/>
          <w:i/>
          <w:iCs/>
          <w:sz w:val="22"/>
          <w:szCs w:val="22"/>
        </w:rPr>
        <w:t>Additional</w:t>
      </w:r>
      <w:r w:rsidR="005747EB" w:rsidRPr="00860B50">
        <w:rPr>
          <w:rFonts w:asciiTheme="majorBidi" w:hAnsiTheme="majorBidi" w:cstheme="majorBidi"/>
          <w:sz w:val="22"/>
          <w:szCs w:val="22"/>
        </w:rPr>
        <w:t xml:space="preserve"> </w:t>
      </w:r>
      <w:r w:rsidRPr="00860B50">
        <w:rPr>
          <w:rFonts w:asciiTheme="majorBidi" w:hAnsiTheme="majorBidi" w:cstheme="majorBidi"/>
          <w:b/>
          <w:bCs/>
          <w:i/>
          <w:iCs/>
          <w:sz w:val="22"/>
          <w:szCs w:val="22"/>
        </w:rPr>
        <w:t>Definitions</w:t>
      </w:r>
      <w:r w:rsidRPr="005C267D">
        <w:rPr>
          <w:rFonts w:asciiTheme="majorBidi" w:hAnsiTheme="majorBidi" w:cstheme="majorBidi"/>
          <w:sz w:val="22"/>
          <w:szCs w:val="22"/>
        </w:rPr>
        <w:t>.</w:t>
      </w:r>
    </w:p>
    <w:p w14:paraId="409AC4FF" w14:textId="50DA3A70" w:rsidR="00F32E26" w:rsidRPr="00860B50" w:rsidRDefault="00F32E26" w:rsidP="00F32E26">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Additional Event of Default</w:t>
      </w:r>
      <w:r w:rsidRPr="00860B50">
        <w:rPr>
          <w:rFonts w:asciiTheme="majorBidi" w:hAnsiTheme="majorBidi" w:cstheme="majorBidi"/>
          <w:sz w:val="22"/>
          <w:szCs w:val="22"/>
        </w:rPr>
        <w:t>” shall mean</w:t>
      </w:r>
      <w:r w:rsidR="004C0AE6">
        <w:rPr>
          <w:rFonts w:asciiTheme="majorBidi" w:hAnsiTheme="majorBidi" w:cstheme="majorBidi"/>
          <w:sz w:val="22"/>
          <w:szCs w:val="22"/>
        </w:rPr>
        <w:t xml:space="preserve"> ___________________________________________________</w:t>
      </w:r>
    </w:p>
    <w:p w14:paraId="0E54FD53" w14:textId="5F00C90E" w:rsidR="007426EC" w:rsidRPr="00860B50" w:rsidRDefault="007426EC" w:rsidP="007426EC">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Additional Payment Obligation</w:t>
      </w:r>
      <w:r w:rsidRPr="00860B50">
        <w:rPr>
          <w:rFonts w:asciiTheme="majorBidi" w:hAnsiTheme="majorBidi" w:cstheme="majorBidi"/>
          <w:sz w:val="22"/>
          <w:szCs w:val="22"/>
        </w:rPr>
        <w:t>” shall mean</w:t>
      </w:r>
      <w:r w:rsidR="004C0AE6">
        <w:rPr>
          <w:rFonts w:asciiTheme="majorBidi" w:hAnsiTheme="majorBidi" w:cstheme="majorBidi"/>
          <w:sz w:val="22"/>
          <w:szCs w:val="22"/>
        </w:rPr>
        <w:t xml:space="preserve"> ________________________________________________</w:t>
      </w:r>
    </w:p>
    <w:p w14:paraId="1E1865BD" w14:textId="18F45CED" w:rsidR="00B5630E" w:rsidRPr="00860B50" w:rsidRDefault="00B5630E"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Clearing Limits</w:t>
      </w:r>
      <w:r w:rsidRPr="00860B50">
        <w:rPr>
          <w:rFonts w:asciiTheme="majorBidi" w:hAnsiTheme="majorBidi" w:cstheme="majorBidi"/>
          <w:sz w:val="22"/>
          <w:szCs w:val="22"/>
        </w:rPr>
        <w:t>” shall mean:</w:t>
      </w:r>
    </w:p>
    <w:p w14:paraId="7DA8E789" w14:textId="3FA138AD" w:rsidR="00B5630E" w:rsidRPr="00860B50" w:rsidRDefault="004C0AE6" w:rsidP="00B5630E">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B5630E" w:rsidRPr="00860B50">
        <w:rPr>
          <w:rFonts w:asciiTheme="majorBidi" w:hAnsiTheme="majorBidi" w:cstheme="majorBidi"/>
          <w:sz w:val="22"/>
          <w:szCs w:val="22"/>
        </w:rPr>
        <w:t xml:space="preserve">Any limits set in Clearing Member’s discretion, including any limits based on volume, size, duration, or other characteristics of </w:t>
      </w:r>
      <w:r w:rsidR="00341126" w:rsidRPr="00860B50">
        <w:rPr>
          <w:rFonts w:asciiTheme="majorBidi" w:hAnsiTheme="majorBidi" w:cstheme="majorBidi"/>
          <w:sz w:val="22"/>
          <w:szCs w:val="22"/>
        </w:rPr>
        <w:t xml:space="preserve">Customer’s </w:t>
      </w:r>
      <w:r w:rsidR="00B5630E" w:rsidRPr="00860B50">
        <w:rPr>
          <w:rFonts w:asciiTheme="majorBidi" w:hAnsiTheme="majorBidi" w:cstheme="majorBidi"/>
          <w:sz w:val="22"/>
          <w:szCs w:val="22"/>
        </w:rPr>
        <w:t xml:space="preserve">Transactions, limits established in respect of any Specified CCP or Applicable Platform, limits based on Clearing Member’s risk management considerations, and limits based on Applicable </w:t>
      </w:r>
      <w:r w:rsidR="00341126" w:rsidRPr="00860B50">
        <w:rPr>
          <w:rFonts w:asciiTheme="majorBidi" w:hAnsiTheme="majorBidi" w:cstheme="majorBidi"/>
          <w:sz w:val="22"/>
          <w:szCs w:val="22"/>
        </w:rPr>
        <w:t>L</w:t>
      </w:r>
      <w:r w:rsidR="00B5630E" w:rsidRPr="00860B50">
        <w:rPr>
          <w:rFonts w:asciiTheme="majorBidi" w:hAnsiTheme="majorBidi" w:cstheme="majorBidi"/>
          <w:sz w:val="22"/>
          <w:szCs w:val="22"/>
        </w:rPr>
        <w:t>aw; or</w:t>
      </w:r>
    </w:p>
    <w:p w14:paraId="1C86C562" w14:textId="652D11CB" w:rsidR="00F54106" w:rsidRPr="00860B50" w:rsidRDefault="004C0AE6" w:rsidP="00B5630E">
      <w:pPr>
        <w:spacing w:before="100" w:beforeAutospacing="1" w:after="100" w:afterAutospacing="1"/>
        <w:ind w:left="720"/>
        <w:jc w:val="both"/>
        <w:rPr>
          <w:rFonts w:asciiTheme="majorBidi" w:hAnsiTheme="majorBidi" w:cstheme="majorBidi"/>
          <w:sz w:val="22"/>
          <w:szCs w:val="22"/>
        </w:rPr>
      </w:pPr>
      <w:r w:rsidRPr="00161184">
        <w:rPr>
          <w:rFonts w:asciiTheme="majorBidi" w:hAnsiTheme="majorBidi" w:cstheme="majorBidi"/>
          <w:b/>
          <w:bCs/>
          <w:i/>
          <w:iCs/>
          <w:sz w:val="22"/>
          <w:szCs w:val="22"/>
          <w:highlight w:val="darkGray"/>
          <w:shd w:val="pct15" w:color="auto" w:fill="FFFFFF"/>
        </w:rPr>
        <w:t>b.</w:t>
      </w:r>
      <w:r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_______________________________________________________________________</w:t>
      </w:r>
      <w:r w:rsidR="005D62E7">
        <w:rPr>
          <w:rFonts w:asciiTheme="majorBidi" w:hAnsiTheme="majorBidi" w:cstheme="majorBidi"/>
          <w:sz w:val="22"/>
          <w:szCs w:val="22"/>
        </w:rPr>
        <w:t>_</w:t>
      </w:r>
    </w:p>
    <w:p w14:paraId="617E6AE5" w14:textId="3C2E0D48" w:rsidR="000E1249" w:rsidRPr="00860B50" w:rsidRDefault="000E1249"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Customer Transaction Information</w:t>
      </w:r>
      <w:r w:rsidRPr="00860B50">
        <w:rPr>
          <w:rFonts w:asciiTheme="majorBidi" w:hAnsiTheme="majorBidi" w:cstheme="majorBidi"/>
          <w:sz w:val="22"/>
          <w:szCs w:val="22"/>
        </w:rPr>
        <w:t>” shall mean</w:t>
      </w:r>
      <w:r w:rsidR="004C0AE6">
        <w:rPr>
          <w:rFonts w:asciiTheme="majorBidi" w:hAnsiTheme="majorBidi" w:cstheme="majorBidi"/>
          <w:sz w:val="22"/>
          <w:szCs w:val="22"/>
        </w:rPr>
        <w:t xml:space="preserve"> ______________________________________________</w:t>
      </w:r>
    </w:p>
    <w:p w14:paraId="4DA1FF34" w14:textId="794AC3F0" w:rsidR="00BF0177" w:rsidRPr="00860B50" w:rsidRDefault="00BF0177" w:rsidP="00AC38B1">
      <w:pPr>
        <w:spacing w:before="100" w:beforeAutospacing="1" w:after="100" w:afterAutospacing="1"/>
        <w:jc w:val="both"/>
        <w:rPr>
          <w:rFonts w:asciiTheme="majorBidi" w:hAnsiTheme="majorBidi" w:cstheme="majorBidi"/>
          <w:sz w:val="22"/>
          <w:szCs w:val="22"/>
        </w:rPr>
      </w:pPr>
      <w:bookmarkStart w:id="1" w:name="_Hlk224915321"/>
      <w:r w:rsidRPr="00860B50">
        <w:rPr>
          <w:rFonts w:asciiTheme="majorBidi" w:hAnsiTheme="majorBidi" w:cstheme="majorBidi"/>
          <w:sz w:val="22"/>
          <w:szCs w:val="22"/>
        </w:rPr>
        <w:t>“</w:t>
      </w:r>
      <w:r w:rsidRPr="00860B50">
        <w:rPr>
          <w:rFonts w:asciiTheme="majorBidi" w:hAnsiTheme="majorBidi" w:cstheme="majorBidi"/>
          <w:sz w:val="22"/>
          <w:szCs w:val="22"/>
          <w:u w:val="single"/>
        </w:rPr>
        <w:t>Limits Effective Time</w:t>
      </w:r>
      <w:r w:rsidRPr="00860B50">
        <w:rPr>
          <w:rFonts w:asciiTheme="majorBidi" w:hAnsiTheme="majorBidi" w:cstheme="majorBidi"/>
          <w:sz w:val="22"/>
          <w:szCs w:val="22"/>
        </w:rPr>
        <w:t>” shall mean:</w:t>
      </w:r>
    </w:p>
    <w:p w14:paraId="4EDB9C46" w14:textId="4147EA28" w:rsidR="00BF0177" w:rsidRPr="00860B50" w:rsidRDefault="00BF0177" w:rsidP="002A4505">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 xml:space="preserve">(i) </w:t>
      </w:r>
      <w:r w:rsidRPr="00860B50">
        <w:rPr>
          <w:rFonts w:asciiTheme="majorBidi" w:hAnsiTheme="majorBidi" w:cstheme="majorBidi"/>
          <w:sz w:val="22"/>
          <w:szCs w:val="22"/>
        </w:rPr>
        <w:tab/>
      </w:r>
      <w:r w:rsidR="00694F5C" w:rsidRPr="00860B50">
        <w:rPr>
          <w:rFonts w:asciiTheme="majorBidi" w:hAnsiTheme="majorBidi" w:cstheme="majorBidi"/>
          <w:sz w:val="22"/>
          <w:szCs w:val="22"/>
        </w:rPr>
        <w:t>For purposes of</w:t>
      </w:r>
      <w:r w:rsidRPr="00860B50">
        <w:rPr>
          <w:rFonts w:asciiTheme="majorBidi" w:hAnsiTheme="majorBidi" w:cstheme="majorBidi"/>
          <w:sz w:val="22"/>
          <w:szCs w:val="22"/>
        </w:rPr>
        <w:t xml:space="preserve"> </w:t>
      </w:r>
      <w:r w:rsidR="00AD056F" w:rsidRPr="00860B50">
        <w:rPr>
          <w:rFonts w:asciiTheme="majorBidi" w:hAnsiTheme="majorBidi" w:cstheme="majorBidi"/>
          <w:sz w:val="22"/>
          <w:szCs w:val="22"/>
        </w:rPr>
        <w:t>accepting or rejecting a Transaction pursuant to Section 1(b)(ii)(B)</w:t>
      </w:r>
      <w:r w:rsidR="007A1470">
        <w:rPr>
          <w:rFonts w:asciiTheme="majorBidi" w:hAnsiTheme="majorBidi" w:cstheme="majorBidi"/>
          <w:sz w:val="22"/>
          <w:szCs w:val="22"/>
        </w:rPr>
        <w:t xml:space="preserve"> </w:t>
      </w:r>
      <w:r w:rsidR="00236B70">
        <w:rPr>
          <w:rFonts w:asciiTheme="majorBidi" w:hAnsiTheme="majorBidi" w:cstheme="majorBidi"/>
          <w:sz w:val="22"/>
          <w:szCs w:val="22"/>
        </w:rPr>
        <w:t>(</w:t>
      </w:r>
      <w:r w:rsidR="00236B70" w:rsidRPr="002A4505">
        <w:rPr>
          <w:rFonts w:asciiTheme="majorBidi" w:hAnsiTheme="majorBidi" w:cstheme="majorBidi"/>
          <w:i/>
          <w:iCs/>
          <w:sz w:val="22"/>
          <w:szCs w:val="22"/>
        </w:rPr>
        <w:t>Clearing</w:t>
      </w:r>
      <w:r w:rsidR="00FF444C" w:rsidRPr="002A4505">
        <w:rPr>
          <w:rFonts w:asciiTheme="majorBidi" w:hAnsiTheme="majorBidi" w:cstheme="majorBidi"/>
          <w:i/>
          <w:iCs/>
          <w:sz w:val="22"/>
          <w:szCs w:val="22"/>
        </w:rPr>
        <w:t xml:space="preserve"> Conditions and Limits</w:t>
      </w:r>
      <w:r w:rsidR="00236B70">
        <w:rPr>
          <w:rFonts w:asciiTheme="majorBidi" w:hAnsiTheme="majorBidi" w:cstheme="majorBidi"/>
          <w:sz w:val="22"/>
          <w:szCs w:val="22"/>
        </w:rPr>
        <w:t>)</w:t>
      </w:r>
      <w:r w:rsidR="00694F5C" w:rsidRPr="00860B50">
        <w:rPr>
          <w:rFonts w:asciiTheme="majorBidi" w:hAnsiTheme="majorBidi" w:cstheme="majorBidi"/>
          <w:sz w:val="22"/>
          <w:szCs w:val="22"/>
        </w:rPr>
        <w:t>:</w:t>
      </w:r>
      <w:r w:rsidRPr="00860B50">
        <w:rPr>
          <w:rFonts w:asciiTheme="majorBidi" w:hAnsiTheme="majorBidi" w:cstheme="majorBidi"/>
          <w:sz w:val="22"/>
          <w:szCs w:val="22"/>
        </w:rPr>
        <w:t xml:space="preserve"> </w:t>
      </w:r>
      <w:r w:rsidR="003C33D4" w:rsidRPr="00860B50">
        <w:rPr>
          <w:rFonts w:asciiTheme="majorBidi" w:hAnsiTheme="majorBidi" w:cstheme="majorBidi"/>
          <w:sz w:val="22"/>
          <w:szCs w:val="22"/>
        </w:rPr>
        <w:t>____________</w:t>
      </w:r>
      <w:r w:rsidR="00685D83">
        <w:rPr>
          <w:rFonts w:asciiTheme="majorBidi" w:hAnsiTheme="majorBidi" w:cstheme="majorBidi"/>
          <w:sz w:val="22"/>
          <w:szCs w:val="22"/>
        </w:rPr>
        <w:t>_______________________________________</w:t>
      </w:r>
      <w:r w:rsidR="003C33D4" w:rsidRPr="00860B50">
        <w:rPr>
          <w:rFonts w:asciiTheme="majorBidi" w:hAnsiTheme="majorBidi" w:cstheme="majorBidi"/>
          <w:sz w:val="22"/>
          <w:szCs w:val="22"/>
        </w:rPr>
        <w:t xml:space="preserve"> following notice to Customer;</w:t>
      </w:r>
      <w:r w:rsidR="005D62E7">
        <w:rPr>
          <w:rFonts w:asciiTheme="majorBidi" w:hAnsiTheme="majorBidi" w:cstheme="majorBidi"/>
          <w:sz w:val="22"/>
          <w:szCs w:val="22"/>
        </w:rPr>
        <w:t xml:space="preserve"> and</w:t>
      </w:r>
    </w:p>
    <w:p w14:paraId="43BF8B31" w14:textId="3E397844" w:rsidR="00BF0177" w:rsidRPr="00860B50" w:rsidRDefault="00BF0177" w:rsidP="00685D83">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(ii)</w:t>
      </w:r>
      <w:r w:rsidRPr="00860B50">
        <w:rPr>
          <w:rFonts w:asciiTheme="majorBidi" w:hAnsiTheme="majorBidi" w:cstheme="majorBidi"/>
          <w:sz w:val="22"/>
          <w:szCs w:val="22"/>
        </w:rPr>
        <w:tab/>
      </w:r>
      <w:r w:rsidR="00694F5C" w:rsidRPr="00860B50">
        <w:rPr>
          <w:rFonts w:asciiTheme="majorBidi" w:hAnsiTheme="majorBidi" w:cstheme="majorBidi"/>
          <w:sz w:val="22"/>
          <w:szCs w:val="22"/>
        </w:rPr>
        <w:t>For purposes of</w:t>
      </w:r>
      <w:r w:rsidRPr="00860B50">
        <w:rPr>
          <w:rFonts w:asciiTheme="majorBidi" w:hAnsiTheme="majorBidi" w:cstheme="majorBidi"/>
          <w:sz w:val="22"/>
          <w:szCs w:val="22"/>
        </w:rPr>
        <w:t xml:space="preserve"> </w:t>
      </w:r>
      <w:r w:rsidR="00AD056F" w:rsidRPr="00860B50">
        <w:rPr>
          <w:rFonts w:asciiTheme="majorBidi" w:hAnsiTheme="majorBidi" w:cstheme="majorBidi"/>
          <w:sz w:val="22"/>
          <w:szCs w:val="22"/>
        </w:rPr>
        <w:t xml:space="preserve">reducing Customer’s </w:t>
      </w:r>
      <w:r w:rsidR="00FC2882">
        <w:rPr>
          <w:rFonts w:asciiTheme="majorBidi" w:hAnsiTheme="majorBidi" w:cstheme="majorBidi"/>
          <w:sz w:val="22"/>
          <w:szCs w:val="22"/>
        </w:rPr>
        <w:t>outstanding</w:t>
      </w:r>
      <w:r w:rsidR="00FC2882" w:rsidRPr="006223DF">
        <w:rPr>
          <w:rFonts w:asciiTheme="majorBidi" w:hAnsiTheme="majorBidi" w:cstheme="majorBidi"/>
          <w:sz w:val="22"/>
          <w:szCs w:val="22"/>
        </w:rPr>
        <w:t xml:space="preserve"> </w:t>
      </w:r>
      <w:r w:rsidRPr="00860B50">
        <w:rPr>
          <w:rFonts w:asciiTheme="majorBidi" w:hAnsiTheme="majorBidi" w:cstheme="majorBidi"/>
          <w:sz w:val="22"/>
          <w:szCs w:val="22"/>
        </w:rPr>
        <w:t>Cleared Transactions</w:t>
      </w:r>
      <w:r w:rsidR="00736783" w:rsidRPr="00860B50">
        <w:rPr>
          <w:rFonts w:asciiTheme="majorBidi" w:hAnsiTheme="majorBidi" w:cstheme="majorBidi"/>
          <w:sz w:val="22"/>
          <w:szCs w:val="22"/>
        </w:rPr>
        <w:t xml:space="preserve"> pursuant to Section 1(b)(iv)</w:t>
      </w:r>
      <w:r w:rsidR="00967176">
        <w:rPr>
          <w:rFonts w:asciiTheme="majorBidi" w:hAnsiTheme="majorBidi" w:cstheme="majorBidi"/>
          <w:sz w:val="22"/>
          <w:szCs w:val="22"/>
        </w:rPr>
        <w:t xml:space="preserve"> </w:t>
      </w:r>
      <w:r w:rsidR="00245FE6">
        <w:rPr>
          <w:rFonts w:asciiTheme="majorBidi" w:hAnsiTheme="majorBidi" w:cstheme="majorBidi"/>
          <w:sz w:val="22"/>
          <w:szCs w:val="22"/>
        </w:rPr>
        <w:t>(</w:t>
      </w:r>
      <w:r w:rsidR="00245FE6" w:rsidRPr="002A4505">
        <w:rPr>
          <w:rFonts w:asciiTheme="majorBidi" w:hAnsiTheme="majorBidi" w:cstheme="majorBidi"/>
          <w:i/>
          <w:iCs/>
          <w:sz w:val="22"/>
          <w:szCs w:val="22"/>
        </w:rPr>
        <w:t>Clearing Conditions and Lim</w:t>
      </w:r>
      <w:r w:rsidR="00AD0B4D">
        <w:rPr>
          <w:rFonts w:asciiTheme="majorBidi" w:hAnsiTheme="majorBidi" w:cstheme="majorBidi"/>
          <w:i/>
          <w:iCs/>
          <w:sz w:val="22"/>
          <w:szCs w:val="22"/>
        </w:rPr>
        <w:t>i</w:t>
      </w:r>
      <w:r w:rsidR="00245FE6" w:rsidRPr="002A4505">
        <w:rPr>
          <w:rFonts w:asciiTheme="majorBidi" w:hAnsiTheme="majorBidi" w:cstheme="majorBidi"/>
          <w:i/>
          <w:iCs/>
          <w:sz w:val="22"/>
          <w:szCs w:val="22"/>
        </w:rPr>
        <w:t>ts</w:t>
      </w:r>
      <w:r w:rsidR="00245FE6">
        <w:rPr>
          <w:rFonts w:asciiTheme="majorBidi" w:hAnsiTheme="majorBidi" w:cstheme="majorBidi"/>
          <w:sz w:val="22"/>
          <w:szCs w:val="22"/>
        </w:rPr>
        <w:t>)</w:t>
      </w:r>
      <w:r w:rsidR="00694F5C" w:rsidRPr="00860B50">
        <w:rPr>
          <w:rFonts w:asciiTheme="majorBidi" w:hAnsiTheme="majorBidi" w:cstheme="majorBidi"/>
          <w:sz w:val="22"/>
          <w:szCs w:val="22"/>
        </w:rPr>
        <w:t>:</w:t>
      </w:r>
      <w:r w:rsidR="003C33D4" w:rsidRPr="00860B50">
        <w:rPr>
          <w:rFonts w:asciiTheme="majorBidi" w:hAnsiTheme="majorBidi" w:cstheme="majorBidi"/>
          <w:sz w:val="22"/>
          <w:szCs w:val="22"/>
        </w:rPr>
        <w:t xml:space="preserve"> ___________</w:t>
      </w:r>
      <w:r w:rsidR="00685D83">
        <w:rPr>
          <w:rFonts w:asciiTheme="majorBidi" w:hAnsiTheme="majorBidi" w:cstheme="majorBidi"/>
          <w:sz w:val="22"/>
          <w:szCs w:val="22"/>
        </w:rPr>
        <w:t>_________________________________</w:t>
      </w:r>
      <w:r w:rsidR="003C33D4" w:rsidRPr="00860B50">
        <w:rPr>
          <w:rFonts w:asciiTheme="majorBidi" w:hAnsiTheme="majorBidi" w:cstheme="majorBidi"/>
          <w:sz w:val="22"/>
          <w:szCs w:val="22"/>
        </w:rPr>
        <w:t xml:space="preserve"> following notice to Customer;</w:t>
      </w:r>
    </w:p>
    <w:bookmarkEnd w:id="1"/>
    <w:p w14:paraId="2A64EDA6" w14:textId="542DAFB2" w:rsidR="00BF0177" w:rsidRPr="00860B50" w:rsidRDefault="00BF0177" w:rsidP="00BF0177">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xml:space="preserve">Provided, in each case, that if an Event of Default has occurred and, if such Event of Default is specified as a Continuing Event of Default in the Schedule, is continuing, no notice shall be required and Limits Effective Time shall mean such time determined by Clearing Member in its discretion.  </w:t>
      </w:r>
    </w:p>
    <w:p w14:paraId="764B8A2C" w14:textId="29B5909B" w:rsidR="005F17D0" w:rsidRPr="002F6AC6" w:rsidRDefault="005F17D0" w:rsidP="005F17D0">
      <w:pPr>
        <w:pStyle w:val="BodyText"/>
        <w:jc w:val="both"/>
        <w:rPr>
          <w:rFonts w:asciiTheme="majorBidi" w:hAnsiTheme="majorBidi" w:cstheme="majorBidi"/>
          <w:sz w:val="22"/>
          <w:szCs w:val="22"/>
        </w:rPr>
      </w:pPr>
      <w:r w:rsidRPr="002F6AC6">
        <w:rPr>
          <w:rFonts w:asciiTheme="majorBidi" w:hAnsiTheme="majorBidi" w:cstheme="majorBidi"/>
          <w:sz w:val="22"/>
          <w:szCs w:val="22"/>
        </w:rPr>
        <w:t>“</w:t>
      </w:r>
      <w:r w:rsidRPr="002F6AC6">
        <w:rPr>
          <w:rFonts w:asciiTheme="majorBidi" w:hAnsiTheme="majorBidi" w:cstheme="majorBidi"/>
          <w:sz w:val="22"/>
          <w:szCs w:val="22"/>
          <w:u w:val="single"/>
        </w:rPr>
        <w:t>Limit Exceedance Consequence</w:t>
      </w:r>
      <w:r w:rsidRPr="002F6AC6">
        <w:rPr>
          <w:rFonts w:asciiTheme="majorBidi" w:hAnsiTheme="majorBidi" w:cstheme="majorBidi"/>
          <w:sz w:val="22"/>
          <w:szCs w:val="22"/>
        </w:rPr>
        <w:t>” for purposes of Section 1(</w:t>
      </w:r>
      <w:r w:rsidR="00C13F39" w:rsidRPr="002F6AC6">
        <w:rPr>
          <w:rFonts w:asciiTheme="majorBidi" w:hAnsiTheme="majorBidi" w:cstheme="majorBidi"/>
          <w:sz w:val="22"/>
          <w:szCs w:val="22"/>
        </w:rPr>
        <w:t>b</w:t>
      </w:r>
      <w:r w:rsidRPr="002F6AC6">
        <w:rPr>
          <w:rFonts w:asciiTheme="majorBidi" w:hAnsiTheme="majorBidi" w:cstheme="majorBidi"/>
          <w:sz w:val="22"/>
          <w:szCs w:val="22"/>
        </w:rPr>
        <w:t xml:space="preserve">)(iv) </w:t>
      </w:r>
      <w:r w:rsidR="00B43C71" w:rsidRPr="002F6AC6">
        <w:rPr>
          <w:rFonts w:asciiTheme="majorBidi" w:hAnsiTheme="majorBidi" w:cstheme="majorBidi"/>
          <w:sz w:val="22"/>
          <w:szCs w:val="22"/>
        </w:rPr>
        <w:t>(</w:t>
      </w:r>
      <w:r w:rsidR="00B43C71" w:rsidRPr="002F6AC6">
        <w:rPr>
          <w:rFonts w:asciiTheme="majorBidi" w:hAnsiTheme="majorBidi" w:cstheme="majorBidi"/>
          <w:i/>
          <w:iCs/>
          <w:sz w:val="22"/>
          <w:szCs w:val="22"/>
        </w:rPr>
        <w:t>Clearing Conditions and Limits</w:t>
      </w:r>
      <w:r w:rsidR="00B43C71" w:rsidRPr="002F6AC6">
        <w:rPr>
          <w:rFonts w:asciiTheme="majorBidi" w:hAnsiTheme="majorBidi" w:cstheme="majorBidi"/>
          <w:sz w:val="22"/>
          <w:szCs w:val="22"/>
        </w:rPr>
        <w:t xml:space="preserve">) </w:t>
      </w:r>
      <w:r w:rsidRPr="002F6AC6">
        <w:rPr>
          <w:rFonts w:asciiTheme="majorBidi" w:hAnsiTheme="majorBidi" w:cstheme="majorBidi"/>
          <w:sz w:val="22"/>
          <w:szCs w:val="22"/>
        </w:rPr>
        <w:t>shall mean:</w:t>
      </w:r>
    </w:p>
    <w:p w14:paraId="1FDEE92A" w14:textId="26A46855" w:rsidR="00F65303" w:rsidRPr="002F6AC6" w:rsidRDefault="00F65303" w:rsidP="00F65303">
      <w:pPr>
        <w:spacing w:before="100" w:beforeAutospacing="1" w:after="100" w:afterAutospacing="1"/>
        <w:ind w:left="720"/>
        <w:jc w:val="both"/>
        <w:rPr>
          <w:rFonts w:asciiTheme="majorBidi" w:hAnsiTheme="majorBidi" w:cstheme="majorBidi"/>
          <w:sz w:val="22"/>
          <w:szCs w:val="22"/>
        </w:rPr>
      </w:pPr>
      <w:r w:rsidRPr="002F6AC6">
        <w:rPr>
          <w:rFonts w:asciiTheme="majorBidi" w:hAnsiTheme="majorBidi" w:cstheme="majorBidi"/>
          <w:b/>
          <w:bCs/>
          <w:i/>
          <w:iCs/>
          <w:sz w:val="22"/>
          <w:szCs w:val="22"/>
          <w:highlight w:val="darkGray"/>
          <w:shd w:val="pct15" w:color="auto" w:fill="FFFFFF"/>
        </w:rPr>
        <w:t>a.</w:t>
      </w:r>
      <w:r w:rsidRPr="002F6AC6">
        <w:rPr>
          <w:rFonts w:asciiTheme="majorBidi" w:hAnsiTheme="majorBidi" w:cstheme="majorBidi"/>
          <w:sz w:val="22"/>
          <w:szCs w:val="22"/>
        </w:rPr>
        <w:tab/>
        <w:t xml:space="preserve">Clearing Member shall have the right to terminate the Excess Cleared Transactions in accordance with the Applicable CCP Rules or as otherwise permitted or required by the relevant Specified CCP and determine a Close-Out Amount payable by one party to the other with respect thereto pursuant to Section 4(g) </w:t>
      </w:r>
      <w:r w:rsidR="00BA0D35" w:rsidRPr="002F6AC6">
        <w:rPr>
          <w:rFonts w:asciiTheme="majorBidi" w:hAnsiTheme="majorBidi" w:cstheme="majorBidi"/>
          <w:sz w:val="22"/>
          <w:szCs w:val="22"/>
        </w:rPr>
        <w:t>(</w:t>
      </w:r>
      <w:r w:rsidR="00BA0D35" w:rsidRPr="002F6AC6">
        <w:rPr>
          <w:rFonts w:asciiTheme="majorBidi" w:hAnsiTheme="majorBidi" w:cstheme="majorBidi"/>
          <w:bCs/>
          <w:i/>
          <w:iCs/>
          <w:sz w:val="22"/>
          <w:szCs w:val="22"/>
        </w:rPr>
        <w:t>Calculation of Close-Out Amount following an Event of Default</w:t>
      </w:r>
      <w:r w:rsidR="00BA0D35" w:rsidRPr="002F6AC6">
        <w:rPr>
          <w:rFonts w:asciiTheme="majorBidi" w:hAnsiTheme="majorBidi" w:cstheme="majorBidi"/>
          <w:sz w:val="22"/>
          <w:szCs w:val="22"/>
        </w:rPr>
        <w:t xml:space="preserve">) </w:t>
      </w:r>
      <w:r w:rsidRPr="002F6AC6">
        <w:rPr>
          <w:rFonts w:asciiTheme="majorBidi" w:hAnsiTheme="majorBidi" w:cstheme="majorBidi"/>
          <w:sz w:val="22"/>
          <w:szCs w:val="22"/>
        </w:rPr>
        <w:t xml:space="preserve">of the Agreement, provided that </w:t>
      </w:r>
      <w:r w:rsidR="00A40E2B" w:rsidRPr="002F6AC6">
        <w:rPr>
          <w:rFonts w:asciiTheme="majorBidi" w:hAnsiTheme="majorBidi" w:cstheme="majorBidi"/>
          <w:sz w:val="22"/>
          <w:szCs w:val="22"/>
        </w:rPr>
        <w:t xml:space="preserve">(i) </w:t>
      </w:r>
      <w:r w:rsidRPr="002F6AC6">
        <w:rPr>
          <w:rFonts w:asciiTheme="majorBidi" w:hAnsiTheme="majorBidi" w:cstheme="majorBidi"/>
          <w:sz w:val="22"/>
          <w:szCs w:val="22"/>
        </w:rPr>
        <w:t xml:space="preserve">such termination and determination shall not constitute the exercise of one or more remedies under Section 4(b) </w:t>
      </w:r>
      <w:r w:rsidR="00F20041" w:rsidRPr="002F6AC6">
        <w:rPr>
          <w:rFonts w:asciiTheme="majorBidi" w:hAnsiTheme="majorBidi" w:cstheme="majorBidi"/>
          <w:sz w:val="22"/>
          <w:szCs w:val="22"/>
        </w:rPr>
        <w:t>(</w:t>
      </w:r>
      <w:r w:rsidR="00F20041" w:rsidRPr="002F6AC6">
        <w:rPr>
          <w:rFonts w:asciiTheme="majorBidi" w:hAnsiTheme="majorBidi" w:cstheme="majorBidi"/>
          <w:i/>
          <w:iCs/>
          <w:sz w:val="22"/>
          <w:szCs w:val="22"/>
        </w:rPr>
        <w:t>Remedies of Clearing Member</w:t>
      </w:r>
      <w:r w:rsidR="00F20041" w:rsidRPr="002F6AC6">
        <w:rPr>
          <w:rFonts w:asciiTheme="majorBidi" w:hAnsiTheme="majorBidi" w:cstheme="majorBidi"/>
          <w:sz w:val="22"/>
          <w:szCs w:val="22"/>
        </w:rPr>
        <w:t xml:space="preserve">) </w:t>
      </w:r>
      <w:r w:rsidRPr="002F6AC6">
        <w:rPr>
          <w:rFonts w:asciiTheme="majorBidi" w:hAnsiTheme="majorBidi" w:cstheme="majorBidi"/>
          <w:sz w:val="22"/>
          <w:szCs w:val="22"/>
        </w:rPr>
        <w:t>of the Agreement for purposes of Section 4(c)</w:t>
      </w:r>
      <w:r w:rsidR="00D36FEE" w:rsidRPr="002F6AC6">
        <w:rPr>
          <w:rFonts w:asciiTheme="majorBidi" w:hAnsiTheme="majorBidi" w:cstheme="majorBidi"/>
          <w:sz w:val="22"/>
          <w:szCs w:val="22"/>
        </w:rPr>
        <w:t xml:space="preserve"> (</w:t>
      </w:r>
      <w:r w:rsidR="00D36FEE" w:rsidRPr="002F6AC6">
        <w:rPr>
          <w:rFonts w:asciiTheme="majorBidi" w:hAnsiTheme="majorBidi" w:cstheme="majorBidi"/>
          <w:i/>
          <w:iCs/>
          <w:sz w:val="22"/>
          <w:szCs w:val="22"/>
        </w:rPr>
        <w:t>Default Export</w:t>
      </w:r>
      <w:r w:rsidR="00D36FEE" w:rsidRPr="002F6AC6">
        <w:rPr>
          <w:rFonts w:asciiTheme="majorBidi" w:hAnsiTheme="majorBidi" w:cstheme="majorBidi"/>
          <w:sz w:val="22"/>
          <w:szCs w:val="22"/>
        </w:rPr>
        <w:t>)</w:t>
      </w:r>
      <w:r w:rsidRPr="002F6AC6">
        <w:rPr>
          <w:rFonts w:asciiTheme="majorBidi" w:hAnsiTheme="majorBidi" w:cstheme="majorBidi"/>
          <w:sz w:val="22"/>
          <w:szCs w:val="22"/>
        </w:rPr>
        <w:t xml:space="preserve"> of the Agreement</w:t>
      </w:r>
      <w:r w:rsidR="00434E4B" w:rsidRPr="002F6AC6">
        <w:rPr>
          <w:rFonts w:asciiTheme="majorBidi" w:hAnsiTheme="majorBidi" w:cstheme="majorBidi"/>
          <w:sz w:val="22"/>
          <w:szCs w:val="22"/>
        </w:rPr>
        <w:t xml:space="preserve"> and (ii) the fact that Customer has not reduced its outstanding Cleared Transactions to be compliant with the Clearing Limits by the applicable Limits Effective Time shall not, without more, (A) give rise to an Event of Default or a default or event of default (however described) in any other agreement, or (B) constitute a contractual breach under common law or a basis for exercising any remedies thereunder</w:t>
      </w:r>
      <w:r w:rsidRPr="002F6AC6">
        <w:rPr>
          <w:rFonts w:asciiTheme="majorBidi" w:hAnsiTheme="majorBidi" w:cstheme="majorBidi"/>
          <w:sz w:val="22"/>
          <w:szCs w:val="22"/>
        </w:rPr>
        <w:t>.</w:t>
      </w:r>
    </w:p>
    <w:p w14:paraId="44A04B22" w14:textId="0E1E5511" w:rsidR="005D77CD" w:rsidRPr="00A34839" w:rsidRDefault="00A34839" w:rsidP="00A34839">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Pr="0061474C">
        <w:rPr>
          <w:rFonts w:asciiTheme="majorBidi" w:hAnsiTheme="majorBidi" w:cstheme="majorBidi"/>
          <w:sz w:val="22"/>
          <w:szCs w:val="22"/>
        </w:rPr>
        <w:t>Clearing Member shall have the right to terminate the Excess Cleared Transactions in accordance with the Applicable CCP Rules or as otherwise permitted or required by the relevant Specified CCP and, solely with respect to such Excess Cleared Transactions, exercise any rights and remedies under Section 4(b) (</w:t>
      </w:r>
      <w:r w:rsidRPr="0061474C">
        <w:rPr>
          <w:rFonts w:asciiTheme="majorBidi" w:hAnsiTheme="majorBidi" w:cstheme="majorBidi"/>
          <w:i/>
          <w:iCs/>
          <w:sz w:val="22"/>
          <w:szCs w:val="22"/>
        </w:rPr>
        <w:t>Remedies of Clearing Member</w:t>
      </w:r>
      <w:r w:rsidRPr="0061474C">
        <w:rPr>
          <w:rFonts w:asciiTheme="majorBidi" w:hAnsiTheme="majorBidi" w:cstheme="majorBidi"/>
          <w:sz w:val="22"/>
          <w:szCs w:val="22"/>
        </w:rPr>
        <w:t xml:space="preserve">), as if an Event of Default had been effectively designated, provided that </w:t>
      </w:r>
      <w:r w:rsidR="008504E3" w:rsidRPr="0061474C">
        <w:rPr>
          <w:rFonts w:asciiTheme="majorBidi" w:hAnsiTheme="majorBidi" w:cstheme="majorBidi"/>
          <w:sz w:val="22"/>
          <w:szCs w:val="22"/>
        </w:rPr>
        <w:t xml:space="preserve">(i) </w:t>
      </w:r>
      <w:r w:rsidRPr="0061474C">
        <w:rPr>
          <w:rFonts w:asciiTheme="majorBidi" w:hAnsiTheme="majorBidi" w:cstheme="majorBidi"/>
          <w:sz w:val="22"/>
          <w:szCs w:val="22"/>
        </w:rPr>
        <w:t>such termination and exercise of rights and remedies shall not constitute the exercise of one or more remedies under Section 4(b) (</w:t>
      </w:r>
      <w:r w:rsidRPr="0061474C">
        <w:rPr>
          <w:rFonts w:asciiTheme="majorBidi" w:hAnsiTheme="majorBidi" w:cstheme="majorBidi"/>
          <w:i/>
          <w:iCs/>
          <w:sz w:val="22"/>
          <w:szCs w:val="22"/>
        </w:rPr>
        <w:t>Remedies of Clearing Member</w:t>
      </w:r>
      <w:r w:rsidRPr="0061474C">
        <w:rPr>
          <w:rFonts w:asciiTheme="majorBidi" w:hAnsiTheme="majorBidi" w:cstheme="majorBidi"/>
          <w:sz w:val="22"/>
          <w:szCs w:val="22"/>
        </w:rPr>
        <w:t>) of the Agreement for purposes of Section 4(c) (</w:t>
      </w:r>
      <w:r w:rsidRPr="0061474C">
        <w:rPr>
          <w:rFonts w:asciiTheme="majorBidi" w:hAnsiTheme="majorBidi" w:cstheme="majorBidi"/>
          <w:i/>
          <w:iCs/>
          <w:sz w:val="22"/>
          <w:szCs w:val="22"/>
        </w:rPr>
        <w:t>Default Export</w:t>
      </w:r>
      <w:r w:rsidRPr="0061474C">
        <w:rPr>
          <w:rFonts w:asciiTheme="majorBidi" w:hAnsiTheme="majorBidi" w:cstheme="majorBidi"/>
          <w:sz w:val="22"/>
          <w:szCs w:val="22"/>
        </w:rPr>
        <w:t>) of the Agreement</w:t>
      </w:r>
      <w:r w:rsidR="008504E3" w:rsidRPr="0061474C">
        <w:rPr>
          <w:rFonts w:asciiTheme="majorBidi" w:hAnsiTheme="majorBidi" w:cstheme="majorBidi"/>
          <w:sz w:val="22"/>
          <w:szCs w:val="22"/>
        </w:rPr>
        <w:t xml:space="preserve"> and (ii) the fact that Customer has not reduced its outstanding Cleared Transactions to be compliant with the Clearing Limits by the applicable Limits Effective Time shall not, without more, (A) give rise to an Event of Default or a default or event of default (however described) in any other agreement, or (B) constitute a contractual breach under common law or a basis for exercising any remedies thereunder</w:t>
      </w:r>
      <w:r>
        <w:rPr>
          <w:rFonts w:asciiTheme="majorBidi" w:hAnsiTheme="majorBidi" w:cstheme="majorBidi"/>
          <w:sz w:val="22"/>
          <w:szCs w:val="22"/>
        </w:rPr>
        <w:t>.</w:t>
      </w:r>
    </w:p>
    <w:p w14:paraId="0B9F71EF" w14:textId="0CFBCB68" w:rsidR="00F65303" w:rsidRPr="00860B50" w:rsidRDefault="00A34839"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00F65303" w:rsidRPr="00161184">
        <w:rPr>
          <w:rFonts w:asciiTheme="majorBidi" w:hAnsiTheme="majorBidi" w:cstheme="majorBidi"/>
          <w:b/>
          <w:bCs/>
          <w:i/>
          <w:iCs/>
          <w:sz w:val="22"/>
          <w:szCs w:val="22"/>
          <w:highlight w:val="darkGray"/>
          <w:shd w:val="pct15" w:color="auto" w:fill="FFFFFF"/>
        </w:rPr>
        <w:t>.</w:t>
      </w:r>
      <w:r w:rsidR="00F65303" w:rsidRPr="00860B50">
        <w:rPr>
          <w:rFonts w:asciiTheme="majorBidi" w:hAnsiTheme="majorBidi" w:cstheme="majorBidi"/>
          <w:sz w:val="22"/>
          <w:szCs w:val="22"/>
        </w:rPr>
        <w:tab/>
      </w:r>
      <w:r w:rsidR="00F65303" w:rsidRPr="00940FC8">
        <w:rPr>
          <w:rFonts w:asciiTheme="majorBidi" w:hAnsiTheme="majorBidi" w:cstheme="majorBidi"/>
          <w:sz w:val="22"/>
          <w:szCs w:val="22"/>
        </w:rPr>
        <w:t>Clearing Member shall have all rights and remedies under Section 4(b)</w:t>
      </w:r>
      <w:r w:rsidR="004E350A">
        <w:rPr>
          <w:rFonts w:asciiTheme="majorBidi" w:hAnsiTheme="majorBidi" w:cstheme="majorBidi"/>
          <w:sz w:val="22"/>
          <w:szCs w:val="22"/>
        </w:rPr>
        <w:t xml:space="preserve"> (</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w:t>
      </w:r>
      <w:r w:rsidR="00F65303" w:rsidRPr="00940FC8">
        <w:rPr>
          <w:rFonts w:asciiTheme="majorBidi" w:hAnsiTheme="majorBidi" w:cstheme="majorBidi"/>
          <w:sz w:val="22"/>
          <w:szCs w:val="22"/>
        </w:rPr>
        <w:t xml:space="preserve"> as if an Event of Default had been effectively designated, provided that </w:t>
      </w:r>
      <w:r w:rsidR="00F65303">
        <w:rPr>
          <w:rFonts w:asciiTheme="majorBidi" w:hAnsiTheme="majorBidi" w:cstheme="majorBidi"/>
          <w:sz w:val="22"/>
          <w:szCs w:val="22"/>
        </w:rPr>
        <w:t xml:space="preserve">(i) such exercise of rights and remedies shall not constitute the exercise of one or more remedies under Section 4(b) </w:t>
      </w:r>
      <w:r w:rsidR="004E350A">
        <w:rPr>
          <w:rFonts w:asciiTheme="majorBidi" w:hAnsiTheme="majorBidi" w:cstheme="majorBidi"/>
          <w:sz w:val="22"/>
          <w:szCs w:val="22"/>
        </w:rPr>
        <w:t>(</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 xml:space="preserve">) </w:t>
      </w:r>
      <w:r w:rsidR="00F65303">
        <w:rPr>
          <w:rFonts w:asciiTheme="majorBidi" w:hAnsiTheme="majorBidi" w:cstheme="majorBidi"/>
          <w:sz w:val="22"/>
          <w:szCs w:val="22"/>
        </w:rPr>
        <w:t>of the Agreement for purposes of Section 4(c)</w:t>
      </w:r>
      <w:r w:rsidR="004B752F">
        <w:rPr>
          <w:rFonts w:asciiTheme="majorBidi" w:hAnsiTheme="majorBidi" w:cstheme="majorBidi"/>
          <w:sz w:val="22"/>
          <w:szCs w:val="22"/>
        </w:rPr>
        <w:t xml:space="preserve"> (</w:t>
      </w:r>
      <w:r w:rsidR="004B752F" w:rsidRPr="00F06D03">
        <w:rPr>
          <w:rFonts w:asciiTheme="majorBidi" w:hAnsiTheme="majorBidi" w:cstheme="majorBidi"/>
          <w:i/>
          <w:iCs/>
          <w:sz w:val="22"/>
          <w:szCs w:val="22"/>
        </w:rPr>
        <w:t>Default Export</w:t>
      </w:r>
      <w:r w:rsidR="004B752F">
        <w:rPr>
          <w:rFonts w:asciiTheme="majorBidi" w:hAnsiTheme="majorBidi" w:cstheme="majorBidi"/>
          <w:sz w:val="22"/>
          <w:szCs w:val="22"/>
        </w:rPr>
        <w:t>)</w:t>
      </w:r>
      <w:r w:rsidR="00F65303">
        <w:rPr>
          <w:rFonts w:asciiTheme="majorBidi" w:hAnsiTheme="majorBidi" w:cstheme="majorBidi"/>
          <w:sz w:val="22"/>
          <w:szCs w:val="22"/>
        </w:rPr>
        <w:t xml:space="preserve"> of the Agreement, and (ii) </w:t>
      </w:r>
      <w:r w:rsidR="00F65303" w:rsidRPr="00940FC8">
        <w:rPr>
          <w:rFonts w:asciiTheme="majorBidi" w:hAnsiTheme="majorBidi" w:cstheme="majorBidi"/>
          <w:sz w:val="22"/>
          <w:szCs w:val="22"/>
        </w:rPr>
        <w:t xml:space="preserve">the fact that Customer has not reduced its </w:t>
      </w:r>
      <w:r w:rsidR="00FC2882">
        <w:rPr>
          <w:rFonts w:asciiTheme="majorBidi" w:hAnsiTheme="majorBidi" w:cstheme="majorBidi"/>
          <w:sz w:val="22"/>
          <w:szCs w:val="22"/>
        </w:rPr>
        <w:t>outstanding</w:t>
      </w:r>
      <w:r w:rsidR="00FC2882" w:rsidRPr="006223DF">
        <w:rPr>
          <w:rFonts w:asciiTheme="majorBidi" w:hAnsiTheme="majorBidi" w:cstheme="majorBidi"/>
          <w:sz w:val="22"/>
          <w:szCs w:val="22"/>
        </w:rPr>
        <w:t xml:space="preserve"> </w:t>
      </w:r>
      <w:r w:rsidR="00F65303" w:rsidRPr="00940FC8">
        <w:rPr>
          <w:rFonts w:asciiTheme="majorBidi" w:hAnsiTheme="majorBidi" w:cstheme="majorBidi"/>
          <w:sz w:val="22"/>
          <w:szCs w:val="22"/>
        </w:rPr>
        <w:t xml:space="preserve">Cleared Transactions to be compliant with the Clearing Limits by the applicable Limits Effective Time </w:t>
      </w:r>
      <w:r w:rsidR="00F65303" w:rsidRPr="00860B50">
        <w:rPr>
          <w:rFonts w:asciiTheme="majorBidi" w:hAnsiTheme="majorBidi" w:cstheme="majorBidi"/>
          <w:sz w:val="22"/>
          <w:szCs w:val="22"/>
        </w:rPr>
        <w:t xml:space="preserve">shall not, without more, </w:t>
      </w:r>
      <w:r w:rsidR="00F65303">
        <w:rPr>
          <w:rFonts w:asciiTheme="majorBidi" w:hAnsiTheme="majorBidi" w:cstheme="majorBidi"/>
          <w:sz w:val="22"/>
          <w:szCs w:val="22"/>
        </w:rPr>
        <w:t xml:space="preserve">(A) </w:t>
      </w:r>
      <w:r w:rsidR="00F65303" w:rsidRPr="00860B50">
        <w:rPr>
          <w:rFonts w:asciiTheme="majorBidi" w:hAnsiTheme="majorBidi" w:cstheme="majorBidi"/>
          <w:sz w:val="22"/>
          <w:szCs w:val="22"/>
        </w:rPr>
        <w:t>give rise to an Event of Default</w:t>
      </w:r>
      <w:r w:rsidR="00F65303">
        <w:rPr>
          <w:rFonts w:asciiTheme="majorBidi" w:hAnsiTheme="majorBidi" w:cstheme="majorBidi"/>
          <w:sz w:val="22"/>
          <w:szCs w:val="22"/>
        </w:rPr>
        <w:t xml:space="preserve"> or </w:t>
      </w:r>
      <w:r w:rsidR="00552841">
        <w:rPr>
          <w:rFonts w:asciiTheme="majorBidi" w:hAnsiTheme="majorBidi" w:cstheme="majorBidi"/>
          <w:sz w:val="22"/>
          <w:szCs w:val="22"/>
        </w:rPr>
        <w:t xml:space="preserve">a </w:t>
      </w:r>
      <w:r w:rsidR="00F65303">
        <w:rPr>
          <w:rFonts w:asciiTheme="majorBidi" w:hAnsiTheme="majorBidi" w:cstheme="majorBidi"/>
          <w:sz w:val="22"/>
          <w:szCs w:val="22"/>
        </w:rPr>
        <w:t>default or event of default (however described) in any other agreement, or</w:t>
      </w:r>
      <w:r w:rsidR="00F65303" w:rsidRPr="00860B50">
        <w:rPr>
          <w:rFonts w:asciiTheme="majorBidi" w:hAnsiTheme="majorBidi" w:cstheme="majorBidi"/>
          <w:sz w:val="22"/>
          <w:szCs w:val="22"/>
        </w:rPr>
        <w:t xml:space="preserve"> </w:t>
      </w:r>
      <w:r w:rsidR="00F65303">
        <w:rPr>
          <w:rFonts w:asciiTheme="majorBidi" w:hAnsiTheme="majorBidi" w:cstheme="majorBidi"/>
          <w:sz w:val="22"/>
          <w:szCs w:val="22"/>
        </w:rPr>
        <w:t>(B)</w:t>
      </w:r>
      <w:r w:rsidR="00F65303" w:rsidRPr="00860B50">
        <w:rPr>
          <w:rFonts w:asciiTheme="majorBidi" w:hAnsiTheme="majorBidi" w:cstheme="majorBidi"/>
          <w:sz w:val="22"/>
          <w:szCs w:val="22"/>
        </w:rPr>
        <w:t xml:space="preserve"> constitute a </w:t>
      </w:r>
      <w:r w:rsidR="00F65303">
        <w:rPr>
          <w:rFonts w:asciiTheme="majorBidi" w:hAnsiTheme="majorBidi" w:cstheme="majorBidi"/>
          <w:sz w:val="22"/>
          <w:szCs w:val="22"/>
        </w:rPr>
        <w:t xml:space="preserve">contractual </w:t>
      </w:r>
      <w:r w:rsidR="00F65303" w:rsidRPr="00860B50">
        <w:rPr>
          <w:rFonts w:asciiTheme="majorBidi" w:hAnsiTheme="majorBidi" w:cstheme="majorBidi"/>
          <w:sz w:val="22"/>
          <w:szCs w:val="22"/>
        </w:rPr>
        <w:t xml:space="preserve">breach </w:t>
      </w:r>
      <w:r w:rsidR="00F65303" w:rsidRPr="007E4D10">
        <w:rPr>
          <w:rFonts w:asciiTheme="majorBidi" w:hAnsiTheme="majorBidi" w:cstheme="majorBidi"/>
          <w:sz w:val="22"/>
          <w:szCs w:val="22"/>
        </w:rPr>
        <w:t>under common law</w:t>
      </w:r>
      <w:r w:rsidR="00F65303">
        <w:rPr>
          <w:rFonts w:asciiTheme="majorBidi" w:hAnsiTheme="majorBidi" w:cstheme="majorBidi"/>
          <w:sz w:val="22"/>
          <w:szCs w:val="22"/>
        </w:rPr>
        <w:t xml:space="preserve"> or </w:t>
      </w:r>
      <w:r w:rsidR="008C5D43">
        <w:rPr>
          <w:rFonts w:asciiTheme="majorBidi" w:hAnsiTheme="majorBidi" w:cstheme="majorBidi"/>
          <w:sz w:val="22"/>
          <w:szCs w:val="22"/>
        </w:rPr>
        <w:t xml:space="preserve">a </w:t>
      </w:r>
      <w:r w:rsidR="00F65303">
        <w:rPr>
          <w:rFonts w:asciiTheme="majorBidi" w:hAnsiTheme="majorBidi" w:cstheme="majorBidi"/>
          <w:sz w:val="22"/>
          <w:szCs w:val="22"/>
        </w:rPr>
        <w:t>basis for exercising</w:t>
      </w:r>
      <w:r w:rsidR="00F65303" w:rsidRPr="007E4D10">
        <w:rPr>
          <w:rFonts w:asciiTheme="majorBidi" w:hAnsiTheme="majorBidi" w:cstheme="majorBidi"/>
          <w:sz w:val="22"/>
          <w:szCs w:val="22"/>
        </w:rPr>
        <w:t xml:space="preserve"> any remedies</w:t>
      </w:r>
      <w:r w:rsidR="00F65303">
        <w:rPr>
          <w:rFonts w:asciiTheme="majorBidi" w:hAnsiTheme="majorBidi" w:cstheme="majorBidi"/>
          <w:sz w:val="22"/>
          <w:szCs w:val="22"/>
        </w:rPr>
        <w:t xml:space="preserve"> thereunder.</w:t>
      </w:r>
    </w:p>
    <w:p w14:paraId="022AC3BE" w14:textId="30BF34EE" w:rsidR="00F65303" w:rsidRPr="00860B50" w:rsidRDefault="00A34839"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00F65303" w:rsidRPr="00161184">
        <w:rPr>
          <w:rFonts w:asciiTheme="majorBidi" w:hAnsiTheme="majorBidi" w:cstheme="majorBidi"/>
          <w:b/>
          <w:bCs/>
          <w:i/>
          <w:iCs/>
          <w:sz w:val="22"/>
          <w:szCs w:val="22"/>
          <w:highlight w:val="darkGray"/>
          <w:shd w:val="pct15" w:color="auto" w:fill="FFFFFF"/>
        </w:rPr>
        <w:t>.</w:t>
      </w:r>
      <w:r w:rsidR="00F65303" w:rsidRPr="00860B50">
        <w:rPr>
          <w:rFonts w:asciiTheme="majorBidi" w:hAnsiTheme="majorBidi" w:cstheme="majorBidi"/>
          <w:sz w:val="22"/>
          <w:szCs w:val="22"/>
        </w:rPr>
        <w:tab/>
      </w:r>
      <w:r w:rsidR="00F65303" w:rsidRPr="006223DF">
        <w:rPr>
          <w:rFonts w:asciiTheme="majorBidi" w:hAnsiTheme="majorBidi" w:cstheme="majorBidi"/>
          <w:sz w:val="22"/>
          <w:szCs w:val="22"/>
        </w:rPr>
        <w:t>Clearing Member shall have all rights and remedies under Section 4(b)</w:t>
      </w:r>
      <w:r w:rsidR="004E350A">
        <w:rPr>
          <w:rFonts w:asciiTheme="majorBidi" w:hAnsiTheme="majorBidi" w:cstheme="majorBidi"/>
          <w:sz w:val="22"/>
          <w:szCs w:val="22"/>
        </w:rPr>
        <w:t xml:space="preserve"> (</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w:t>
      </w:r>
      <w:r w:rsidR="00F65303" w:rsidRPr="006223DF">
        <w:rPr>
          <w:rFonts w:asciiTheme="majorBidi" w:hAnsiTheme="majorBidi" w:cstheme="majorBidi"/>
          <w:sz w:val="22"/>
          <w:szCs w:val="22"/>
        </w:rPr>
        <w:t xml:space="preserve"> as if an Event of Default had been effectively designated, and such exercise of rights and remedies shall constitute the exercise of one or more remedies under Section 4(b) </w:t>
      </w:r>
      <w:r w:rsidR="004E350A">
        <w:rPr>
          <w:rFonts w:asciiTheme="majorBidi" w:hAnsiTheme="majorBidi" w:cstheme="majorBidi"/>
          <w:sz w:val="22"/>
          <w:szCs w:val="22"/>
        </w:rPr>
        <w:t>(</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 xml:space="preserve">) </w:t>
      </w:r>
      <w:r w:rsidR="00F65303" w:rsidRPr="006223DF">
        <w:rPr>
          <w:rFonts w:asciiTheme="majorBidi" w:hAnsiTheme="majorBidi" w:cstheme="majorBidi"/>
          <w:sz w:val="22"/>
          <w:szCs w:val="22"/>
        </w:rPr>
        <w:t xml:space="preserve">of the Agreement for purposes of Section 4(c) </w:t>
      </w:r>
      <w:r w:rsidR="004B752F">
        <w:rPr>
          <w:rFonts w:asciiTheme="majorBidi" w:hAnsiTheme="majorBidi" w:cstheme="majorBidi"/>
          <w:sz w:val="22"/>
          <w:szCs w:val="22"/>
        </w:rPr>
        <w:t>(</w:t>
      </w:r>
      <w:r w:rsidR="004B752F" w:rsidRPr="00F06D03">
        <w:rPr>
          <w:rFonts w:asciiTheme="majorBidi" w:hAnsiTheme="majorBidi" w:cstheme="majorBidi"/>
          <w:i/>
          <w:iCs/>
          <w:sz w:val="22"/>
          <w:szCs w:val="22"/>
        </w:rPr>
        <w:t>Default Export</w:t>
      </w:r>
      <w:r w:rsidR="004B752F">
        <w:rPr>
          <w:rFonts w:asciiTheme="majorBidi" w:hAnsiTheme="majorBidi" w:cstheme="majorBidi"/>
          <w:sz w:val="22"/>
          <w:szCs w:val="22"/>
        </w:rPr>
        <w:t xml:space="preserve">) </w:t>
      </w:r>
      <w:r w:rsidR="00F65303" w:rsidRPr="006223DF">
        <w:rPr>
          <w:rFonts w:asciiTheme="majorBidi" w:hAnsiTheme="majorBidi" w:cstheme="majorBidi"/>
          <w:sz w:val="22"/>
          <w:szCs w:val="22"/>
        </w:rPr>
        <w:t xml:space="preserve">of the Agreement, provided that, notwithstanding the foregoing, the fact that Customer has not reduced its </w:t>
      </w:r>
      <w:r w:rsidR="00FC2882">
        <w:rPr>
          <w:rFonts w:asciiTheme="majorBidi" w:hAnsiTheme="majorBidi" w:cstheme="majorBidi"/>
          <w:sz w:val="22"/>
          <w:szCs w:val="22"/>
        </w:rPr>
        <w:t>outstanding</w:t>
      </w:r>
      <w:r w:rsidR="00F65303" w:rsidRPr="006223DF">
        <w:rPr>
          <w:rFonts w:asciiTheme="majorBidi" w:hAnsiTheme="majorBidi" w:cstheme="majorBidi"/>
          <w:sz w:val="22"/>
          <w:szCs w:val="22"/>
        </w:rPr>
        <w:t xml:space="preserve"> Cleared Transactions to be compliant with the Clearing Limits by the applicable Limits Effective Time shall not, without more, (i) give rise to an Event of Default or a default or event of default (however described) in any other agreement, or (ii) constitute a contractual breach under common law or </w:t>
      </w:r>
      <w:r w:rsidR="008C5D43">
        <w:rPr>
          <w:rFonts w:asciiTheme="majorBidi" w:hAnsiTheme="majorBidi" w:cstheme="majorBidi"/>
          <w:sz w:val="22"/>
          <w:szCs w:val="22"/>
        </w:rPr>
        <w:t xml:space="preserve">a </w:t>
      </w:r>
      <w:r w:rsidR="00F65303" w:rsidRPr="006223DF">
        <w:rPr>
          <w:rFonts w:asciiTheme="majorBidi" w:hAnsiTheme="majorBidi" w:cstheme="majorBidi"/>
          <w:sz w:val="22"/>
          <w:szCs w:val="22"/>
        </w:rPr>
        <w:t>basis for exercising any remedies thereunder</w:t>
      </w:r>
      <w:r w:rsidR="00F65303">
        <w:rPr>
          <w:rFonts w:asciiTheme="majorBidi" w:hAnsiTheme="majorBidi" w:cstheme="majorBidi"/>
          <w:sz w:val="22"/>
          <w:szCs w:val="22"/>
        </w:rPr>
        <w:t>.</w:t>
      </w:r>
    </w:p>
    <w:p w14:paraId="74992533" w14:textId="66F19064" w:rsidR="006223DF" w:rsidRPr="00860B50" w:rsidRDefault="00A34839"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e</w:t>
      </w:r>
      <w:r w:rsidR="006223DF" w:rsidRPr="00161184">
        <w:rPr>
          <w:rFonts w:asciiTheme="majorBidi" w:hAnsiTheme="majorBidi" w:cstheme="majorBidi"/>
          <w:b/>
          <w:bCs/>
          <w:i/>
          <w:iCs/>
          <w:sz w:val="22"/>
          <w:szCs w:val="22"/>
          <w:highlight w:val="darkGray"/>
          <w:shd w:val="pct15" w:color="auto" w:fill="FFFFFF"/>
        </w:rPr>
        <w:t>.</w:t>
      </w:r>
      <w:r w:rsidR="006223DF" w:rsidRPr="00860B50">
        <w:rPr>
          <w:rFonts w:asciiTheme="majorBidi" w:hAnsiTheme="majorBidi" w:cstheme="majorBidi"/>
          <w:sz w:val="22"/>
          <w:szCs w:val="22"/>
        </w:rPr>
        <w:tab/>
      </w:r>
      <w:r w:rsidR="00E57B81" w:rsidRPr="00E57B81">
        <w:rPr>
          <w:rFonts w:asciiTheme="majorBidi" w:hAnsiTheme="majorBidi" w:cstheme="majorBidi"/>
          <w:sz w:val="22"/>
          <w:szCs w:val="22"/>
        </w:rPr>
        <w:t xml:space="preserve">Customer shall be deemed to have failed to perform materially and timely an obligation under this Agreement for purposes of Section 4(a)(iii) </w:t>
      </w:r>
      <w:r w:rsidR="00931F9E">
        <w:rPr>
          <w:rFonts w:asciiTheme="majorBidi" w:hAnsiTheme="majorBidi" w:cstheme="majorBidi"/>
          <w:sz w:val="22"/>
          <w:szCs w:val="22"/>
        </w:rPr>
        <w:t>(</w:t>
      </w:r>
      <w:r w:rsidR="00931F9E" w:rsidRPr="002A4505">
        <w:rPr>
          <w:rFonts w:asciiTheme="majorBidi" w:hAnsiTheme="majorBidi" w:cstheme="majorBidi"/>
          <w:i/>
          <w:iCs/>
          <w:sz w:val="22"/>
          <w:szCs w:val="22"/>
        </w:rPr>
        <w:t>Events of Default</w:t>
      </w:r>
      <w:r w:rsidR="00931F9E">
        <w:rPr>
          <w:rFonts w:asciiTheme="majorBidi" w:hAnsiTheme="majorBidi" w:cstheme="majorBidi"/>
          <w:sz w:val="22"/>
          <w:szCs w:val="22"/>
        </w:rPr>
        <w:t xml:space="preserve">) </w:t>
      </w:r>
      <w:r w:rsidR="00E57B81" w:rsidRPr="00E57B81">
        <w:rPr>
          <w:rFonts w:asciiTheme="majorBidi" w:hAnsiTheme="majorBidi" w:cstheme="majorBidi"/>
          <w:sz w:val="22"/>
          <w:szCs w:val="22"/>
        </w:rPr>
        <w:t>of the Agreement</w:t>
      </w:r>
      <w:r w:rsidR="00F65303">
        <w:rPr>
          <w:rFonts w:asciiTheme="majorBidi" w:hAnsiTheme="majorBidi" w:cstheme="majorBidi"/>
          <w:sz w:val="22"/>
          <w:szCs w:val="22"/>
        </w:rPr>
        <w:t xml:space="preserve">, </w:t>
      </w:r>
      <w:r w:rsidR="00F65303" w:rsidRPr="00F65303">
        <w:rPr>
          <w:rFonts w:asciiTheme="majorBidi" w:hAnsiTheme="majorBidi" w:cstheme="majorBidi"/>
          <w:sz w:val="22"/>
          <w:szCs w:val="22"/>
        </w:rPr>
        <w:t xml:space="preserve">provided that any Cure Period applicable to such Section 4(a)(iii) </w:t>
      </w:r>
      <w:r w:rsidR="00931F9E">
        <w:rPr>
          <w:rFonts w:asciiTheme="majorBidi" w:hAnsiTheme="majorBidi" w:cstheme="majorBidi"/>
          <w:sz w:val="22"/>
          <w:szCs w:val="22"/>
        </w:rPr>
        <w:t>(</w:t>
      </w:r>
      <w:r w:rsidR="00931F9E" w:rsidRPr="00F06D03">
        <w:rPr>
          <w:rFonts w:asciiTheme="majorBidi" w:hAnsiTheme="majorBidi" w:cstheme="majorBidi"/>
          <w:i/>
          <w:iCs/>
          <w:sz w:val="22"/>
          <w:szCs w:val="22"/>
        </w:rPr>
        <w:t>Events of Default</w:t>
      </w:r>
      <w:r w:rsidR="00931F9E">
        <w:rPr>
          <w:rFonts w:asciiTheme="majorBidi" w:hAnsiTheme="majorBidi" w:cstheme="majorBidi"/>
          <w:sz w:val="22"/>
          <w:szCs w:val="22"/>
        </w:rPr>
        <w:t xml:space="preserve">) </w:t>
      </w:r>
      <w:r w:rsidR="00F65303" w:rsidRPr="00F65303">
        <w:rPr>
          <w:rFonts w:asciiTheme="majorBidi" w:hAnsiTheme="majorBidi" w:cstheme="majorBidi"/>
          <w:sz w:val="22"/>
          <w:szCs w:val="22"/>
        </w:rPr>
        <w:t>shall not apply</w:t>
      </w:r>
      <w:r w:rsidR="006223DF">
        <w:rPr>
          <w:rFonts w:asciiTheme="majorBidi" w:hAnsiTheme="majorBidi" w:cstheme="majorBidi"/>
          <w:sz w:val="22"/>
          <w:szCs w:val="22"/>
        </w:rPr>
        <w:t>.</w:t>
      </w:r>
    </w:p>
    <w:p w14:paraId="58935F07" w14:textId="31D406F3" w:rsidR="005F17D0" w:rsidRPr="00860B50" w:rsidRDefault="00A34839" w:rsidP="005F17D0">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f</w:t>
      </w:r>
      <w:r w:rsidR="00BC7654" w:rsidRPr="00161184">
        <w:rPr>
          <w:rFonts w:asciiTheme="majorBidi" w:hAnsiTheme="majorBidi" w:cstheme="majorBidi"/>
          <w:b/>
          <w:bCs/>
          <w:i/>
          <w:iCs/>
          <w:sz w:val="22"/>
          <w:szCs w:val="22"/>
          <w:highlight w:val="darkGray"/>
          <w:shd w:val="pct15" w:color="auto" w:fill="FFFFFF"/>
        </w:rPr>
        <w:t>.</w:t>
      </w:r>
      <w:r w:rsidR="00BC7654" w:rsidRPr="00860B50">
        <w:rPr>
          <w:rFonts w:asciiTheme="majorBidi" w:hAnsiTheme="majorBidi" w:cstheme="majorBidi"/>
          <w:sz w:val="22"/>
          <w:szCs w:val="22"/>
        </w:rPr>
        <w:tab/>
      </w:r>
      <w:r w:rsidR="00BC7654">
        <w:rPr>
          <w:rFonts w:asciiTheme="majorBidi" w:hAnsiTheme="majorBidi" w:cstheme="majorBidi"/>
          <w:sz w:val="22"/>
          <w:szCs w:val="22"/>
        </w:rPr>
        <w:t>________________________________________________________________________</w:t>
      </w:r>
    </w:p>
    <w:p w14:paraId="18FB16B9" w14:textId="140E4850" w:rsidR="005F17D0" w:rsidRPr="00860B50" w:rsidRDefault="00115A33" w:rsidP="005F17D0">
      <w:pPr>
        <w:spacing w:before="100" w:beforeAutospacing="1" w:after="100" w:afterAutospacing="1"/>
        <w:jc w:val="both"/>
        <w:rPr>
          <w:rFonts w:asciiTheme="majorBidi" w:hAnsiTheme="majorBidi" w:cstheme="majorBidi"/>
          <w:sz w:val="22"/>
          <w:szCs w:val="22"/>
        </w:rPr>
      </w:pPr>
      <w:r>
        <w:rPr>
          <w:rFonts w:asciiTheme="majorBidi" w:hAnsiTheme="majorBidi" w:cstheme="majorBidi"/>
          <w:sz w:val="22"/>
          <w:szCs w:val="22"/>
        </w:rPr>
        <w:t>[</w:t>
      </w:r>
      <w:r w:rsidR="005F17D0" w:rsidRPr="00860B50">
        <w:rPr>
          <w:rFonts w:asciiTheme="majorBidi" w:hAnsiTheme="majorBidi" w:cstheme="majorBidi"/>
          <w:sz w:val="22"/>
          <w:szCs w:val="22"/>
        </w:rPr>
        <w:t>“</w:t>
      </w:r>
      <w:r w:rsidR="005F17D0" w:rsidRPr="00860B50">
        <w:rPr>
          <w:rFonts w:asciiTheme="majorBidi" w:hAnsiTheme="majorBidi" w:cstheme="majorBidi"/>
          <w:sz w:val="22"/>
          <w:szCs w:val="22"/>
          <w:u w:val="single"/>
        </w:rPr>
        <w:t>Excess Cleared Transactions</w:t>
      </w:r>
      <w:r w:rsidR="005F17D0" w:rsidRPr="00860B50">
        <w:rPr>
          <w:rFonts w:asciiTheme="majorBidi" w:hAnsiTheme="majorBidi" w:cstheme="majorBidi"/>
          <w:sz w:val="22"/>
          <w:szCs w:val="22"/>
        </w:rPr>
        <w:t>” shall mean:</w:t>
      </w:r>
    </w:p>
    <w:p w14:paraId="73A37FCF" w14:textId="5CA54669" w:rsidR="005F17D0" w:rsidRPr="00860B50" w:rsidRDefault="005D62E7" w:rsidP="005F17D0">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592277">
        <w:rPr>
          <w:rFonts w:asciiTheme="majorBidi" w:hAnsiTheme="majorBidi" w:cstheme="majorBidi"/>
          <w:sz w:val="22"/>
          <w:szCs w:val="22"/>
        </w:rPr>
        <w:t>Any</w:t>
      </w:r>
      <w:r w:rsidR="00592277" w:rsidRPr="00860B50">
        <w:rPr>
          <w:rFonts w:asciiTheme="majorBidi" w:hAnsiTheme="majorBidi" w:cstheme="majorBidi"/>
          <w:sz w:val="22"/>
          <w:szCs w:val="22"/>
        </w:rPr>
        <w:t xml:space="preserve"> </w:t>
      </w:r>
      <w:r w:rsidR="005F17D0" w:rsidRPr="00860B50">
        <w:rPr>
          <w:rFonts w:asciiTheme="majorBidi" w:hAnsiTheme="majorBidi" w:cstheme="majorBidi"/>
          <w:sz w:val="22"/>
          <w:szCs w:val="22"/>
        </w:rPr>
        <w:t>Cleared Transactions that the Clearing Member</w:t>
      </w:r>
      <w:r w:rsidR="00644632" w:rsidRPr="00860B50">
        <w:rPr>
          <w:rFonts w:asciiTheme="majorBidi" w:hAnsiTheme="majorBidi" w:cstheme="majorBidi"/>
          <w:sz w:val="22"/>
          <w:szCs w:val="22"/>
        </w:rPr>
        <w:t xml:space="preserve"> reasonably</w:t>
      </w:r>
      <w:r w:rsidR="005F17D0" w:rsidRPr="00860B50">
        <w:rPr>
          <w:rFonts w:asciiTheme="majorBidi" w:hAnsiTheme="majorBidi" w:cstheme="majorBidi"/>
          <w:sz w:val="22"/>
          <w:szCs w:val="22"/>
        </w:rPr>
        <w:t xml:space="preserve"> determines </w:t>
      </w:r>
      <w:r w:rsidR="001D0DB5" w:rsidRPr="00860B50">
        <w:rPr>
          <w:rFonts w:asciiTheme="majorBidi" w:hAnsiTheme="majorBidi" w:cstheme="majorBidi"/>
          <w:sz w:val="22"/>
          <w:szCs w:val="22"/>
        </w:rPr>
        <w:t xml:space="preserve">are necessary </w:t>
      </w:r>
      <w:r w:rsidR="005F17D0" w:rsidRPr="00860B50">
        <w:rPr>
          <w:rFonts w:asciiTheme="majorBidi" w:hAnsiTheme="majorBidi" w:cstheme="majorBidi"/>
          <w:sz w:val="22"/>
          <w:szCs w:val="22"/>
        </w:rPr>
        <w:t xml:space="preserve">to </w:t>
      </w:r>
      <w:r w:rsidR="00466749">
        <w:rPr>
          <w:rFonts w:asciiTheme="majorBidi" w:hAnsiTheme="majorBidi" w:cstheme="majorBidi"/>
          <w:sz w:val="22"/>
          <w:szCs w:val="22"/>
        </w:rPr>
        <w:t>terminate</w:t>
      </w:r>
      <w:r w:rsidR="005F17D0" w:rsidRPr="00860B50">
        <w:rPr>
          <w:rFonts w:asciiTheme="majorBidi" w:hAnsiTheme="majorBidi" w:cstheme="majorBidi"/>
          <w:sz w:val="22"/>
          <w:szCs w:val="22"/>
        </w:rPr>
        <w:t xml:space="preserve"> </w:t>
      </w:r>
      <w:r w:rsidR="001D0DB5" w:rsidRPr="00860B50">
        <w:rPr>
          <w:rFonts w:asciiTheme="majorBidi" w:hAnsiTheme="majorBidi" w:cstheme="majorBidi"/>
          <w:sz w:val="22"/>
          <w:szCs w:val="22"/>
        </w:rPr>
        <w:t>in order for</w:t>
      </w:r>
      <w:r w:rsidR="005F17D0" w:rsidRPr="00860B50">
        <w:rPr>
          <w:rFonts w:asciiTheme="majorBidi" w:hAnsiTheme="majorBidi" w:cstheme="majorBidi"/>
          <w:sz w:val="22"/>
          <w:szCs w:val="22"/>
        </w:rPr>
        <w:t xml:space="preserve"> the Customer to be in compliance with the Clearing Limits effective at such time</w:t>
      </w:r>
      <w:r w:rsidR="00F949E4">
        <w:rPr>
          <w:rFonts w:asciiTheme="majorBidi" w:hAnsiTheme="majorBidi" w:cstheme="majorBidi"/>
          <w:sz w:val="22"/>
          <w:szCs w:val="22"/>
        </w:rPr>
        <w:t>.</w:t>
      </w:r>
    </w:p>
    <w:p w14:paraId="13567F86" w14:textId="39084AD4" w:rsidR="00585A61" w:rsidRPr="00860B50" w:rsidRDefault="005D62E7" w:rsidP="005D62E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_______________________________________________________________________</w:t>
      </w:r>
      <w:r w:rsidR="00115A33">
        <w:rPr>
          <w:rFonts w:asciiTheme="majorBidi" w:hAnsiTheme="majorBidi" w:cstheme="majorBidi"/>
          <w:sz w:val="22"/>
          <w:szCs w:val="22"/>
        </w:rPr>
        <w:t>]</w:t>
      </w:r>
    </w:p>
    <w:p w14:paraId="0D36F32C" w14:textId="303A74DD" w:rsidR="00713BD9" w:rsidRPr="00860B50" w:rsidRDefault="00713BD9" w:rsidP="00F82AE3">
      <w:pPr>
        <w:keepNext/>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lastRenderedPageBreak/>
        <w:t>“</w:t>
      </w:r>
      <w:r w:rsidRPr="00860B50">
        <w:rPr>
          <w:rFonts w:asciiTheme="majorBidi" w:hAnsiTheme="majorBidi" w:cstheme="majorBidi"/>
          <w:sz w:val="22"/>
          <w:szCs w:val="22"/>
          <w:u w:val="single"/>
        </w:rPr>
        <w:t>Other Agreement</w:t>
      </w:r>
      <w:r w:rsidR="0036045C" w:rsidRPr="00860B50">
        <w:rPr>
          <w:rFonts w:asciiTheme="majorBidi" w:hAnsiTheme="majorBidi" w:cstheme="majorBidi"/>
          <w:sz w:val="22"/>
          <w:szCs w:val="22"/>
          <w:u w:val="single"/>
        </w:rPr>
        <w:t>s</w:t>
      </w:r>
      <w:r w:rsidR="006878DE" w:rsidRPr="00860B50">
        <w:rPr>
          <w:rFonts w:asciiTheme="majorBidi" w:hAnsiTheme="majorBidi" w:cstheme="majorBidi"/>
          <w:sz w:val="22"/>
          <w:szCs w:val="22"/>
          <w:u w:val="single"/>
        </w:rPr>
        <w:t xml:space="preserve"> (Secured Obligations)</w:t>
      </w:r>
      <w:r w:rsidRPr="00860B50">
        <w:rPr>
          <w:rFonts w:asciiTheme="majorBidi" w:hAnsiTheme="majorBidi" w:cstheme="majorBidi"/>
          <w:sz w:val="22"/>
          <w:szCs w:val="22"/>
        </w:rPr>
        <w:t>”</w:t>
      </w:r>
      <w:r w:rsidR="004C4DEF" w:rsidRPr="00860B50">
        <w:rPr>
          <w:rFonts w:asciiTheme="majorBidi" w:hAnsiTheme="majorBidi" w:cstheme="majorBidi"/>
          <w:sz w:val="22"/>
          <w:szCs w:val="22"/>
        </w:rPr>
        <w:t xml:space="preserve"> shall mean:</w:t>
      </w:r>
    </w:p>
    <w:p w14:paraId="406DA99D" w14:textId="781F3E9C" w:rsidR="003717DC" w:rsidRPr="00860B50" w:rsidRDefault="005D62E7"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FE7908" w:rsidRPr="00860B50">
        <w:rPr>
          <w:rFonts w:asciiTheme="majorBidi" w:hAnsiTheme="majorBidi" w:cstheme="majorBidi"/>
          <w:sz w:val="22"/>
          <w:szCs w:val="22"/>
        </w:rPr>
        <w:t>None</w:t>
      </w:r>
      <w:r w:rsidR="00592277">
        <w:rPr>
          <w:rFonts w:asciiTheme="majorBidi" w:hAnsiTheme="majorBidi" w:cstheme="majorBidi"/>
          <w:sz w:val="22"/>
          <w:szCs w:val="22"/>
        </w:rPr>
        <w:t>.</w:t>
      </w:r>
    </w:p>
    <w:p w14:paraId="019F2F9A" w14:textId="36D4BADF" w:rsidR="00DE1FB2" w:rsidRDefault="005D62E7" w:rsidP="005D62E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DE1FB2">
        <w:rPr>
          <w:rFonts w:asciiTheme="majorBidi" w:hAnsiTheme="majorBidi" w:cstheme="majorBidi"/>
          <w:sz w:val="22"/>
          <w:szCs w:val="22"/>
        </w:rPr>
        <w:t xml:space="preserve">The following </w:t>
      </w:r>
      <w:r w:rsidR="00A774AA">
        <w:rPr>
          <w:rFonts w:asciiTheme="majorBidi" w:hAnsiTheme="majorBidi" w:cstheme="majorBidi"/>
          <w:sz w:val="22"/>
          <w:szCs w:val="22"/>
        </w:rPr>
        <w:t>a</w:t>
      </w:r>
      <w:r w:rsidR="00DE1FB2">
        <w:rPr>
          <w:rFonts w:asciiTheme="majorBidi" w:hAnsiTheme="majorBidi" w:cstheme="majorBidi"/>
          <w:sz w:val="22"/>
          <w:szCs w:val="22"/>
        </w:rPr>
        <w:t>greements:</w:t>
      </w:r>
    </w:p>
    <w:p w14:paraId="4DB9BFAD" w14:textId="39BB86AC" w:rsidR="005D62E7" w:rsidRPr="00860B50" w:rsidRDefault="005D62E7" w:rsidP="005D62E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w:t>
      </w:r>
      <w:r w:rsidR="00DE1FB2">
        <w:rPr>
          <w:rFonts w:asciiTheme="majorBidi" w:hAnsiTheme="majorBidi" w:cstheme="majorBidi"/>
          <w:sz w:val="22"/>
          <w:szCs w:val="22"/>
        </w:rPr>
        <w:t>______</w:t>
      </w:r>
    </w:p>
    <w:p w14:paraId="3B3F9CC5" w14:textId="3AB2F5C1" w:rsidR="006878DE" w:rsidRPr="00860B50" w:rsidRDefault="006878DE"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Other Agreement</w:t>
      </w:r>
      <w:r w:rsidR="0036045C" w:rsidRPr="00860B50">
        <w:rPr>
          <w:rFonts w:asciiTheme="majorBidi" w:hAnsiTheme="majorBidi" w:cstheme="majorBidi"/>
          <w:sz w:val="22"/>
          <w:szCs w:val="22"/>
          <w:u w:val="single"/>
        </w:rPr>
        <w:t>s</w:t>
      </w:r>
      <w:r w:rsidRPr="00860B50">
        <w:rPr>
          <w:rFonts w:asciiTheme="majorBidi" w:hAnsiTheme="majorBidi" w:cstheme="majorBidi"/>
          <w:sz w:val="22"/>
          <w:szCs w:val="22"/>
          <w:u w:val="single"/>
        </w:rPr>
        <w:t xml:space="preserve"> (Setoff)</w:t>
      </w:r>
      <w:r w:rsidRPr="00860B50">
        <w:rPr>
          <w:rFonts w:asciiTheme="majorBidi" w:hAnsiTheme="majorBidi" w:cstheme="majorBidi"/>
          <w:sz w:val="22"/>
          <w:szCs w:val="22"/>
        </w:rPr>
        <w:t>” shall mean:</w:t>
      </w:r>
    </w:p>
    <w:p w14:paraId="0D999A79" w14:textId="59D43DEA" w:rsidR="005D62E7" w:rsidRPr="00860B50" w:rsidRDefault="005D62E7" w:rsidP="005D62E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None</w:t>
      </w:r>
      <w:r w:rsidR="00592277">
        <w:rPr>
          <w:rFonts w:asciiTheme="majorBidi" w:hAnsiTheme="majorBidi" w:cstheme="majorBidi"/>
          <w:sz w:val="22"/>
          <w:szCs w:val="22"/>
        </w:rPr>
        <w:t>.</w:t>
      </w:r>
    </w:p>
    <w:p w14:paraId="04657254" w14:textId="35D18462" w:rsidR="00DE1FB2" w:rsidRDefault="005D62E7" w:rsidP="005D62E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DE1FB2">
        <w:rPr>
          <w:rFonts w:asciiTheme="majorBidi" w:hAnsiTheme="majorBidi" w:cstheme="majorBidi"/>
          <w:sz w:val="22"/>
          <w:szCs w:val="22"/>
        </w:rPr>
        <w:t xml:space="preserve">The following </w:t>
      </w:r>
      <w:r w:rsidR="00A774AA">
        <w:rPr>
          <w:rFonts w:asciiTheme="majorBidi" w:hAnsiTheme="majorBidi" w:cstheme="majorBidi"/>
          <w:sz w:val="22"/>
          <w:szCs w:val="22"/>
        </w:rPr>
        <w:t>a</w:t>
      </w:r>
      <w:r w:rsidR="00DE1FB2">
        <w:rPr>
          <w:rFonts w:asciiTheme="majorBidi" w:hAnsiTheme="majorBidi" w:cstheme="majorBidi"/>
          <w:sz w:val="22"/>
          <w:szCs w:val="22"/>
        </w:rPr>
        <w:t>greements:</w:t>
      </w:r>
    </w:p>
    <w:p w14:paraId="58C7DCDC" w14:textId="0E7B974B" w:rsidR="005D62E7" w:rsidRPr="00860B50" w:rsidRDefault="005D62E7" w:rsidP="005D62E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w:t>
      </w:r>
      <w:r w:rsidR="00DE1FB2">
        <w:rPr>
          <w:rFonts w:asciiTheme="majorBidi" w:hAnsiTheme="majorBidi" w:cstheme="majorBidi"/>
          <w:sz w:val="22"/>
          <w:szCs w:val="22"/>
        </w:rPr>
        <w:t>______</w:t>
      </w:r>
    </w:p>
    <w:p w14:paraId="03E3C37D" w14:textId="7A60EC86" w:rsidR="004F456E" w:rsidRPr="00860B50" w:rsidRDefault="004F456E" w:rsidP="002A4505">
      <w:pPr>
        <w:keepNext/>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Other Secured Obligations</w:t>
      </w:r>
      <w:r w:rsidRPr="00860B50">
        <w:rPr>
          <w:rFonts w:asciiTheme="majorBidi" w:hAnsiTheme="majorBidi" w:cstheme="majorBidi"/>
          <w:sz w:val="22"/>
          <w:szCs w:val="22"/>
        </w:rPr>
        <w:t>” shall mean</w:t>
      </w:r>
      <w:r w:rsidR="00713BD9" w:rsidRPr="00860B50">
        <w:rPr>
          <w:rFonts w:asciiTheme="majorBidi" w:hAnsiTheme="majorBidi" w:cstheme="majorBidi"/>
          <w:sz w:val="22"/>
          <w:szCs w:val="22"/>
        </w:rPr>
        <w:t>:</w:t>
      </w:r>
    </w:p>
    <w:p w14:paraId="50E81FA6" w14:textId="477792DB" w:rsidR="004F456E" w:rsidRPr="00860B50" w:rsidRDefault="005D62E7"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4F456E" w:rsidRPr="00860B50">
        <w:rPr>
          <w:rFonts w:asciiTheme="majorBidi" w:hAnsiTheme="majorBidi" w:cstheme="majorBidi"/>
          <w:sz w:val="22"/>
          <w:szCs w:val="22"/>
        </w:rPr>
        <w:tab/>
        <w:t>None</w:t>
      </w:r>
      <w:r w:rsidR="00592277">
        <w:rPr>
          <w:rFonts w:asciiTheme="majorBidi" w:hAnsiTheme="majorBidi" w:cstheme="majorBidi"/>
          <w:sz w:val="22"/>
          <w:szCs w:val="22"/>
        </w:rPr>
        <w:t>.</w:t>
      </w:r>
    </w:p>
    <w:p w14:paraId="566AD6A4" w14:textId="50674C22" w:rsidR="004440A8" w:rsidRPr="00860B50" w:rsidRDefault="005D62E7" w:rsidP="0011036B">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4F456E" w:rsidRPr="00860B50">
        <w:rPr>
          <w:rFonts w:asciiTheme="majorBidi" w:hAnsiTheme="majorBidi" w:cstheme="majorBidi"/>
          <w:sz w:val="22"/>
          <w:szCs w:val="22"/>
        </w:rPr>
        <w:tab/>
      </w:r>
      <w:r w:rsidR="00713BD9" w:rsidRPr="00860B50">
        <w:rPr>
          <w:rFonts w:asciiTheme="majorBidi" w:hAnsiTheme="majorBidi" w:cstheme="majorBidi"/>
          <w:sz w:val="22"/>
          <w:szCs w:val="22"/>
        </w:rPr>
        <w:t>Customer’s obligations under</w:t>
      </w:r>
      <w:r w:rsidR="004F456E" w:rsidRPr="00860B50">
        <w:rPr>
          <w:rFonts w:asciiTheme="majorBidi" w:hAnsiTheme="majorBidi" w:cstheme="majorBidi"/>
          <w:sz w:val="22"/>
          <w:szCs w:val="22"/>
        </w:rPr>
        <w:t xml:space="preserve"> </w:t>
      </w:r>
      <w:r w:rsidR="004C4DEF" w:rsidRPr="00860B50">
        <w:rPr>
          <w:rFonts w:asciiTheme="majorBidi" w:hAnsiTheme="majorBidi" w:cstheme="majorBidi"/>
          <w:sz w:val="22"/>
          <w:szCs w:val="22"/>
        </w:rPr>
        <w:t xml:space="preserve">all </w:t>
      </w:r>
      <w:r w:rsidR="00713BD9" w:rsidRPr="00860B50">
        <w:rPr>
          <w:rFonts w:asciiTheme="majorBidi" w:hAnsiTheme="majorBidi" w:cstheme="majorBidi"/>
          <w:sz w:val="22"/>
          <w:szCs w:val="22"/>
        </w:rPr>
        <w:t>Other Agreement</w:t>
      </w:r>
      <w:r w:rsidR="004C4DEF" w:rsidRPr="00860B50">
        <w:rPr>
          <w:rFonts w:asciiTheme="majorBidi" w:hAnsiTheme="majorBidi" w:cstheme="majorBidi"/>
          <w:sz w:val="22"/>
          <w:szCs w:val="22"/>
        </w:rPr>
        <w:t>s</w:t>
      </w:r>
      <w:r w:rsidR="006878DE" w:rsidRPr="00860B50">
        <w:rPr>
          <w:rFonts w:asciiTheme="majorBidi" w:hAnsiTheme="majorBidi" w:cstheme="majorBidi"/>
          <w:sz w:val="22"/>
          <w:szCs w:val="22"/>
        </w:rPr>
        <w:t xml:space="preserve"> (Secured Obligations)</w:t>
      </w:r>
      <w:r w:rsidR="00FC571D" w:rsidRPr="00860B50">
        <w:rPr>
          <w:rFonts w:asciiTheme="majorBidi" w:hAnsiTheme="majorBidi" w:cstheme="majorBidi"/>
          <w:sz w:val="22"/>
          <w:szCs w:val="22"/>
        </w:rPr>
        <w:t>.</w:t>
      </w:r>
    </w:p>
    <w:p w14:paraId="1FE17012" w14:textId="206BCE94" w:rsidR="00C727EA" w:rsidRPr="00860B50" w:rsidRDefault="00C727EA" w:rsidP="0011036B">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Reason for Rejection</w:t>
      </w:r>
      <w:r w:rsidRPr="00860B50">
        <w:rPr>
          <w:rFonts w:asciiTheme="majorBidi" w:hAnsiTheme="majorBidi" w:cstheme="majorBidi"/>
          <w:sz w:val="22"/>
          <w:szCs w:val="22"/>
        </w:rPr>
        <w:t xml:space="preserve">” shall mean </w:t>
      </w:r>
      <w:r w:rsidR="009977F2">
        <w:rPr>
          <w:rFonts w:asciiTheme="majorBidi" w:hAnsiTheme="majorBidi" w:cstheme="majorBidi"/>
          <w:sz w:val="22"/>
          <w:szCs w:val="22"/>
        </w:rPr>
        <w:t xml:space="preserve">each of the following </w:t>
      </w:r>
      <w:r w:rsidRPr="00860B50">
        <w:rPr>
          <w:rFonts w:asciiTheme="majorBidi" w:hAnsiTheme="majorBidi" w:cstheme="majorBidi"/>
          <w:sz w:val="22"/>
          <w:szCs w:val="22"/>
        </w:rPr>
        <w:t>(</w:t>
      </w:r>
      <w:r w:rsidR="005D62E7">
        <w:rPr>
          <w:rFonts w:asciiTheme="majorBidi" w:hAnsiTheme="majorBidi" w:cstheme="majorBidi"/>
          <w:sz w:val="22"/>
          <w:szCs w:val="22"/>
        </w:rPr>
        <w:t>include</w:t>
      </w:r>
      <w:r w:rsidRPr="00860B50">
        <w:rPr>
          <w:rFonts w:asciiTheme="majorBidi" w:hAnsiTheme="majorBidi" w:cstheme="majorBidi"/>
          <w:sz w:val="22"/>
          <w:szCs w:val="22"/>
        </w:rPr>
        <w:t xml:space="preserve"> all that apply):  </w:t>
      </w:r>
    </w:p>
    <w:p w14:paraId="269527A0" w14:textId="383408B3" w:rsidR="00C727EA" w:rsidRPr="00860B50" w:rsidRDefault="005D62E7"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C727EA" w:rsidRPr="00860B50">
        <w:rPr>
          <w:rFonts w:asciiTheme="majorBidi" w:hAnsiTheme="majorBidi" w:cstheme="majorBidi"/>
          <w:sz w:val="22"/>
          <w:szCs w:val="22"/>
        </w:rPr>
        <w:tab/>
        <w:t>If Clearing Member decides to reject the Transaction in its sole discretion;</w:t>
      </w:r>
    </w:p>
    <w:p w14:paraId="431DEABC" w14:textId="58870956" w:rsidR="00C727EA" w:rsidRPr="00860B50" w:rsidRDefault="005D62E7"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C727EA" w:rsidRPr="00860B50">
        <w:rPr>
          <w:rFonts w:asciiTheme="majorBidi" w:hAnsiTheme="majorBidi" w:cstheme="majorBidi"/>
          <w:sz w:val="22"/>
          <w:szCs w:val="22"/>
        </w:rPr>
        <w:tab/>
        <w:t>If an act, omission, or event outside of the Clearing Member’s reasonable control prevents it from accepting the Transaction;</w:t>
      </w:r>
    </w:p>
    <w:p w14:paraId="6CA36953" w14:textId="36FBDF8D" w:rsidR="00C727EA" w:rsidRPr="00860B50" w:rsidRDefault="005D62E7"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C727EA" w:rsidRPr="00860B50">
        <w:rPr>
          <w:rFonts w:asciiTheme="majorBidi" w:hAnsiTheme="majorBidi" w:cstheme="majorBidi"/>
          <w:sz w:val="22"/>
          <w:szCs w:val="22"/>
        </w:rPr>
        <w:tab/>
        <w:t xml:space="preserve">If an Event of Default has occurred and, if such Event of Default is specified as a Continuing Event of Default in the Schedule, is continuing; </w:t>
      </w:r>
    </w:p>
    <w:p w14:paraId="540C97C0" w14:textId="31AC81D0" w:rsidR="00C727EA" w:rsidRPr="00860B50" w:rsidRDefault="005D62E7"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Pr="00161184">
        <w:rPr>
          <w:rFonts w:asciiTheme="majorBidi" w:hAnsiTheme="majorBidi" w:cstheme="majorBidi"/>
          <w:b/>
          <w:bCs/>
          <w:i/>
          <w:iCs/>
          <w:sz w:val="22"/>
          <w:szCs w:val="22"/>
          <w:highlight w:val="darkGray"/>
          <w:shd w:val="pct15" w:color="auto" w:fill="FFFFFF"/>
        </w:rPr>
        <w:t>.</w:t>
      </w:r>
      <w:r w:rsidR="00C727EA" w:rsidRPr="00860B50">
        <w:rPr>
          <w:rFonts w:asciiTheme="majorBidi" w:hAnsiTheme="majorBidi" w:cstheme="majorBidi"/>
          <w:sz w:val="22"/>
          <w:szCs w:val="22"/>
        </w:rPr>
        <w:tab/>
        <w:t>If a Potential Event of Default has occurred and, if the related Event of Default is specified as a Continuing Event of Default in the Schedule, is continuing;</w:t>
      </w:r>
    </w:p>
    <w:p w14:paraId="2A41A87B" w14:textId="16675183" w:rsidR="005D62E7" w:rsidRPr="00860B50" w:rsidRDefault="005D62E7" w:rsidP="005D62E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e</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________________________________________________________________________</w:t>
      </w:r>
    </w:p>
    <w:p w14:paraId="277F0ABE" w14:textId="3E3CAED2" w:rsidR="004E013F" w:rsidRPr="00860B50" w:rsidRDefault="004E013F" w:rsidP="004E013F">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Transfer Deadline</w:t>
      </w:r>
      <w:r w:rsidRPr="00860B50">
        <w:rPr>
          <w:rFonts w:asciiTheme="majorBidi" w:hAnsiTheme="majorBidi" w:cstheme="majorBidi"/>
          <w:sz w:val="22"/>
          <w:szCs w:val="22"/>
        </w:rPr>
        <w:t>” shall mean:</w:t>
      </w:r>
    </w:p>
    <w:p w14:paraId="4FCBDA43" w14:textId="715D49AB" w:rsidR="004E013F" w:rsidRPr="00860B50" w:rsidRDefault="005D62E7" w:rsidP="0022172A">
      <w:pPr>
        <w:spacing w:before="100" w:beforeAutospacing="1" w:after="100" w:afterAutospacing="1"/>
        <w:ind w:left="1440" w:hanging="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4E013F" w:rsidRPr="00860B50">
        <w:rPr>
          <w:rFonts w:asciiTheme="majorBidi" w:hAnsiTheme="majorBidi" w:cstheme="majorBidi"/>
          <w:sz w:val="22"/>
          <w:szCs w:val="22"/>
        </w:rPr>
        <w:tab/>
        <w:t xml:space="preserve">If Customer receives a demand from Clearing Member by _____ [A.M./P.M.] on any Business Day, _______ [A.M./P.M.] on the same Business Day; and </w:t>
      </w:r>
    </w:p>
    <w:p w14:paraId="5A8121DE" w14:textId="4C53F355" w:rsidR="004E013F" w:rsidRPr="00860B50" w:rsidRDefault="004E013F" w:rsidP="0022172A">
      <w:pPr>
        <w:spacing w:before="100" w:beforeAutospacing="1" w:after="100" w:afterAutospacing="1"/>
        <w:ind w:left="1440"/>
        <w:jc w:val="both"/>
        <w:rPr>
          <w:rFonts w:asciiTheme="majorBidi" w:hAnsiTheme="majorBidi" w:cstheme="majorBidi"/>
          <w:sz w:val="22"/>
          <w:szCs w:val="22"/>
        </w:rPr>
      </w:pPr>
      <w:r w:rsidRPr="00860B50">
        <w:rPr>
          <w:rFonts w:asciiTheme="majorBidi" w:hAnsiTheme="majorBidi" w:cstheme="majorBidi"/>
          <w:sz w:val="22"/>
          <w:szCs w:val="22"/>
        </w:rPr>
        <w:t>If Customer receives a demand from Clearing Member after _____ [A.M./P.M.] on any Business Day, _______ [A.M./P.M.] on the next Business Day</w:t>
      </w:r>
      <w:r w:rsidR="005D62E7">
        <w:rPr>
          <w:rFonts w:asciiTheme="majorBidi" w:hAnsiTheme="majorBidi" w:cstheme="majorBidi"/>
          <w:sz w:val="22"/>
          <w:szCs w:val="22"/>
        </w:rPr>
        <w:t>.</w:t>
      </w:r>
    </w:p>
    <w:p w14:paraId="5B1216F6" w14:textId="77777777" w:rsidR="005D62E7" w:rsidRPr="00860B50" w:rsidRDefault="005D62E7" w:rsidP="005D62E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________________________________________________________________________</w:t>
      </w:r>
    </w:p>
    <w:p w14:paraId="12FEAAD6" w14:textId="77777777" w:rsidR="004E013F" w:rsidRPr="00860B50" w:rsidRDefault="004E013F" w:rsidP="004E013F">
      <w:pPr>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For purposes of the Transfer Deadline, the time zone shall be ____________________________.</w:t>
      </w:r>
    </w:p>
    <w:p w14:paraId="475B86C9" w14:textId="525F9063" w:rsidR="004E013F" w:rsidRPr="00860B50" w:rsidRDefault="004E013F" w:rsidP="005D62E7">
      <w:pPr>
        <w:spacing w:before="100" w:beforeAutospacing="1" w:after="100" w:afterAutospacing="1"/>
        <w:jc w:val="both"/>
        <w:rPr>
          <w:rFonts w:asciiTheme="majorBidi" w:hAnsiTheme="majorBidi" w:cstheme="majorBidi"/>
          <w:sz w:val="22"/>
          <w:szCs w:val="22"/>
        </w:rPr>
      </w:pPr>
      <w:bookmarkStart w:id="2" w:name="_Hlk224916822"/>
      <w:r w:rsidRPr="00860B50">
        <w:rPr>
          <w:rFonts w:asciiTheme="majorBidi" w:hAnsiTheme="majorBidi" w:cstheme="majorBidi"/>
          <w:sz w:val="22"/>
          <w:szCs w:val="22"/>
        </w:rPr>
        <w:lastRenderedPageBreak/>
        <w:t>“</w:t>
      </w:r>
      <w:r w:rsidRPr="00860B50">
        <w:rPr>
          <w:rFonts w:asciiTheme="majorBidi" w:hAnsiTheme="majorBidi" w:cstheme="majorBidi"/>
          <w:sz w:val="22"/>
          <w:szCs w:val="22"/>
          <w:u w:val="single"/>
        </w:rPr>
        <w:t>Wind-Down Deadline</w:t>
      </w:r>
      <w:r w:rsidRPr="00860B50">
        <w:rPr>
          <w:rFonts w:asciiTheme="majorBidi" w:hAnsiTheme="majorBidi" w:cstheme="majorBidi"/>
          <w:sz w:val="22"/>
          <w:szCs w:val="22"/>
        </w:rPr>
        <w:t>” shall mean:</w:t>
      </w:r>
      <w:r w:rsidR="008D365B" w:rsidRPr="00860B50">
        <w:rPr>
          <w:rFonts w:asciiTheme="majorBidi" w:hAnsiTheme="majorBidi" w:cstheme="majorBidi"/>
          <w:sz w:val="22"/>
          <w:szCs w:val="22"/>
        </w:rPr>
        <w:t xml:space="preserve"> ____ </w:t>
      </w:r>
      <w:r w:rsidR="005D62E7" w:rsidRPr="00860B50">
        <w:rPr>
          <w:rFonts w:asciiTheme="majorBidi" w:hAnsiTheme="majorBidi" w:cstheme="majorBidi"/>
          <w:sz w:val="22"/>
          <w:szCs w:val="22"/>
        </w:rPr>
        <w:t>[A.M./P.M.]</w:t>
      </w:r>
      <w:r w:rsidR="008D365B" w:rsidRPr="00860B50">
        <w:rPr>
          <w:rFonts w:asciiTheme="majorBidi" w:hAnsiTheme="majorBidi" w:cstheme="majorBidi"/>
          <w:sz w:val="22"/>
          <w:szCs w:val="22"/>
        </w:rPr>
        <w:t xml:space="preserve"> on the ___________ Business Day after the date of the notice to terminate the Agreement pursuant to Section 6(f) </w:t>
      </w:r>
      <w:r w:rsidR="005E0F85">
        <w:rPr>
          <w:rFonts w:asciiTheme="majorBidi" w:hAnsiTheme="majorBidi" w:cstheme="majorBidi"/>
          <w:sz w:val="22"/>
          <w:szCs w:val="22"/>
        </w:rPr>
        <w:t>(</w:t>
      </w:r>
      <w:r w:rsidR="005E0F85" w:rsidRPr="002A4505">
        <w:rPr>
          <w:rFonts w:asciiTheme="majorBidi" w:hAnsiTheme="majorBidi" w:cstheme="majorBidi"/>
          <w:i/>
          <w:iCs/>
          <w:sz w:val="22"/>
          <w:szCs w:val="22"/>
        </w:rPr>
        <w:t>Termination</w:t>
      </w:r>
      <w:r w:rsidR="005E0F85">
        <w:rPr>
          <w:rFonts w:asciiTheme="majorBidi" w:hAnsiTheme="majorBidi" w:cstheme="majorBidi"/>
          <w:sz w:val="22"/>
          <w:szCs w:val="22"/>
        </w:rPr>
        <w:t xml:space="preserve">) </w:t>
      </w:r>
      <w:r w:rsidR="008D365B" w:rsidRPr="00860B50">
        <w:rPr>
          <w:rFonts w:asciiTheme="majorBidi" w:hAnsiTheme="majorBidi" w:cstheme="majorBidi"/>
          <w:sz w:val="22"/>
          <w:szCs w:val="22"/>
        </w:rPr>
        <w:t>(or such other time as required under Applicable Law)</w:t>
      </w:r>
      <w:bookmarkEnd w:id="2"/>
      <w:r w:rsidR="005D62E7">
        <w:rPr>
          <w:rFonts w:asciiTheme="majorBidi" w:hAnsiTheme="majorBidi" w:cstheme="majorBidi"/>
          <w:sz w:val="22"/>
          <w:szCs w:val="22"/>
        </w:rPr>
        <w:t>.</w:t>
      </w:r>
    </w:p>
    <w:p w14:paraId="165D404E" w14:textId="54B00A68" w:rsidR="00CE137E" w:rsidRPr="00860B50" w:rsidRDefault="00CE137E" w:rsidP="00CE137E">
      <w:pPr>
        <w:pStyle w:val="BodyText"/>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Wind-Down Failure Consequence</w:t>
      </w:r>
      <w:r w:rsidRPr="00860B50">
        <w:rPr>
          <w:rFonts w:asciiTheme="majorBidi" w:hAnsiTheme="majorBidi" w:cstheme="majorBidi"/>
          <w:sz w:val="22"/>
          <w:szCs w:val="22"/>
        </w:rPr>
        <w:t xml:space="preserve">” for purposes of Section 6(f)(iii)(B) </w:t>
      </w:r>
      <w:r w:rsidR="005E0F85">
        <w:rPr>
          <w:rFonts w:asciiTheme="majorBidi" w:hAnsiTheme="majorBidi" w:cstheme="majorBidi"/>
          <w:sz w:val="22"/>
          <w:szCs w:val="22"/>
        </w:rPr>
        <w:t>(</w:t>
      </w:r>
      <w:r w:rsidR="005E0F85" w:rsidRPr="00F06D03">
        <w:rPr>
          <w:rFonts w:asciiTheme="majorBidi" w:hAnsiTheme="majorBidi" w:cstheme="majorBidi"/>
          <w:i/>
          <w:iCs/>
          <w:sz w:val="22"/>
          <w:szCs w:val="22"/>
        </w:rPr>
        <w:t>Termination</w:t>
      </w:r>
      <w:r w:rsidR="005E0F85">
        <w:rPr>
          <w:rFonts w:asciiTheme="majorBidi" w:hAnsiTheme="majorBidi" w:cstheme="majorBidi"/>
          <w:sz w:val="22"/>
          <w:szCs w:val="22"/>
        </w:rPr>
        <w:t xml:space="preserve">) </w:t>
      </w:r>
      <w:r w:rsidRPr="00860B50">
        <w:rPr>
          <w:rFonts w:asciiTheme="majorBidi" w:hAnsiTheme="majorBidi" w:cstheme="majorBidi"/>
          <w:sz w:val="22"/>
          <w:szCs w:val="22"/>
        </w:rPr>
        <w:t>shall mean:</w:t>
      </w:r>
    </w:p>
    <w:p w14:paraId="771BEDA7" w14:textId="274E9F04" w:rsidR="00F65303" w:rsidRPr="00860B50" w:rsidRDefault="00F65303" w:rsidP="00F65303">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Clearing Member shall have the right to terminate </w:t>
      </w:r>
      <w:r>
        <w:rPr>
          <w:rFonts w:asciiTheme="majorBidi" w:hAnsiTheme="majorBidi" w:cstheme="majorBidi"/>
          <w:sz w:val="22"/>
          <w:szCs w:val="22"/>
        </w:rPr>
        <w:t xml:space="preserve">all </w:t>
      </w:r>
      <w:r w:rsidR="00DF724E">
        <w:rPr>
          <w:rFonts w:asciiTheme="majorBidi" w:hAnsiTheme="majorBidi" w:cstheme="majorBidi"/>
          <w:sz w:val="22"/>
          <w:szCs w:val="22"/>
        </w:rPr>
        <w:t>outstanding</w:t>
      </w:r>
      <w:r>
        <w:rPr>
          <w:rFonts w:asciiTheme="majorBidi" w:hAnsiTheme="majorBidi" w:cstheme="majorBidi"/>
          <w:sz w:val="22"/>
          <w:szCs w:val="22"/>
        </w:rPr>
        <w:t xml:space="preserve"> </w:t>
      </w:r>
      <w:r w:rsidRPr="00860B50">
        <w:rPr>
          <w:rFonts w:asciiTheme="majorBidi" w:hAnsiTheme="majorBidi" w:cstheme="majorBidi"/>
          <w:sz w:val="22"/>
          <w:szCs w:val="22"/>
        </w:rPr>
        <w:t xml:space="preserve">Cleared Transactions in accordance with the Applicable CCP Rules or as otherwise permitted or required by the relevant Specified CCP and determine a Close-Out Amount payable by one party to the other with respect thereto pursuant to Section 4(g) </w:t>
      </w:r>
      <w:r w:rsidR="00E15F90">
        <w:rPr>
          <w:rFonts w:asciiTheme="majorBidi" w:hAnsiTheme="majorBidi" w:cstheme="majorBidi"/>
          <w:sz w:val="22"/>
          <w:szCs w:val="22"/>
        </w:rPr>
        <w:t>(</w:t>
      </w:r>
      <w:r w:rsidR="00E15F90" w:rsidRPr="00F06D03">
        <w:rPr>
          <w:rFonts w:asciiTheme="majorBidi" w:hAnsiTheme="majorBidi" w:cstheme="majorBidi"/>
          <w:bCs/>
          <w:i/>
          <w:iCs/>
        </w:rPr>
        <w:t>Calculation of Close-Out Amount following an Event of Default</w:t>
      </w:r>
      <w:r w:rsidR="00E15F90">
        <w:rPr>
          <w:rFonts w:asciiTheme="majorBidi" w:hAnsiTheme="majorBidi" w:cstheme="majorBidi"/>
          <w:sz w:val="22"/>
          <w:szCs w:val="22"/>
        </w:rPr>
        <w:t xml:space="preserve">) </w:t>
      </w:r>
      <w:r w:rsidRPr="00860B50">
        <w:rPr>
          <w:rFonts w:asciiTheme="majorBidi" w:hAnsiTheme="majorBidi" w:cstheme="majorBidi"/>
          <w:sz w:val="22"/>
          <w:szCs w:val="22"/>
        </w:rPr>
        <w:t>of the Agreement</w:t>
      </w:r>
      <w:r>
        <w:rPr>
          <w:rFonts w:asciiTheme="majorBidi" w:hAnsiTheme="majorBidi" w:cstheme="majorBidi"/>
          <w:sz w:val="22"/>
          <w:szCs w:val="22"/>
        </w:rPr>
        <w:t>, provided that</w:t>
      </w:r>
      <w:r w:rsidR="00CB6580">
        <w:rPr>
          <w:rFonts w:asciiTheme="majorBidi" w:hAnsiTheme="majorBidi" w:cstheme="majorBidi"/>
          <w:sz w:val="22"/>
          <w:szCs w:val="22"/>
        </w:rPr>
        <w:t xml:space="preserve"> (i)</w:t>
      </w:r>
      <w:r>
        <w:rPr>
          <w:rFonts w:asciiTheme="majorBidi" w:hAnsiTheme="majorBidi" w:cstheme="majorBidi"/>
          <w:sz w:val="22"/>
          <w:szCs w:val="22"/>
        </w:rPr>
        <w:t xml:space="preserve"> such termination and determination shall not constitute the exercise of one or more remedies under Section 4(b) </w:t>
      </w:r>
      <w:r w:rsidR="004E350A">
        <w:rPr>
          <w:rFonts w:asciiTheme="majorBidi" w:hAnsiTheme="majorBidi" w:cstheme="majorBidi"/>
          <w:sz w:val="22"/>
          <w:szCs w:val="22"/>
        </w:rPr>
        <w:t>(</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 xml:space="preserve">) </w:t>
      </w:r>
      <w:r>
        <w:rPr>
          <w:rFonts w:asciiTheme="majorBidi" w:hAnsiTheme="majorBidi" w:cstheme="majorBidi"/>
          <w:sz w:val="22"/>
          <w:szCs w:val="22"/>
        </w:rPr>
        <w:t xml:space="preserve">of the Agreement for purposes of Section 4(c) </w:t>
      </w:r>
      <w:r w:rsidR="004B752F">
        <w:rPr>
          <w:rFonts w:asciiTheme="majorBidi" w:hAnsiTheme="majorBidi" w:cstheme="majorBidi"/>
          <w:sz w:val="22"/>
          <w:szCs w:val="22"/>
        </w:rPr>
        <w:t>(</w:t>
      </w:r>
      <w:r w:rsidR="004B752F" w:rsidRPr="00F06D03">
        <w:rPr>
          <w:rFonts w:asciiTheme="majorBidi" w:hAnsiTheme="majorBidi" w:cstheme="majorBidi"/>
          <w:i/>
          <w:iCs/>
          <w:sz w:val="22"/>
          <w:szCs w:val="22"/>
        </w:rPr>
        <w:t>Default Export</w:t>
      </w:r>
      <w:r w:rsidR="004B752F">
        <w:rPr>
          <w:rFonts w:asciiTheme="majorBidi" w:hAnsiTheme="majorBidi" w:cstheme="majorBidi"/>
          <w:sz w:val="22"/>
          <w:szCs w:val="22"/>
        </w:rPr>
        <w:t xml:space="preserve">) </w:t>
      </w:r>
      <w:r>
        <w:rPr>
          <w:rFonts w:asciiTheme="majorBidi" w:hAnsiTheme="majorBidi" w:cstheme="majorBidi"/>
          <w:sz w:val="22"/>
          <w:szCs w:val="22"/>
        </w:rPr>
        <w:t>of the Agreement</w:t>
      </w:r>
      <w:r w:rsidR="00CB6580">
        <w:rPr>
          <w:rFonts w:asciiTheme="majorBidi" w:hAnsiTheme="majorBidi" w:cstheme="majorBidi"/>
          <w:sz w:val="22"/>
          <w:szCs w:val="22"/>
        </w:rPr>
        <w:t xml:space="preserve"> and </w:t>
      </w:r>
      <w:r w:rsidR="001F0FC1">
        <w:rPr>
          <w:rFonts w:asciiTheme="majorBidi" w:hAnsiTheme="majorBidi" w:cstheme="majorBidi"/>
          <w:sz w:val="22"/>
          <w:szCs w:val="22"/>
        </w:rPr>
        <w:t xml:space="preserve">(ii) </w:t>
      </w:r>
      <w:r w:rsidR="001F0FC1" w:rsidRPr="00940FC8">
        <w:rPr>
          <w:rFonts w:asciiTheme="majorBidi" w:hAnsiTheme="majorBidi" w:cstheme="majorBidi"/>
          <w:sz w:val="22"/>
          <w:szCs w:val="22"/>
        </w:rPr>
        <w:t xml:space="preserve">the fact </w:t>
      </w:r>
      <w:r w:rsidR="001F0FC1" w:rsidRPr="006223DF">
        <w:rPr>
          <w:rFonts w:asciiTheme="majorBidi" w:hAnsiTheme="majorBidi" w:cstheme="majorBidi"/>
          <w:sz w:val="22"/>
          <w:szCs w:val="22"/>
        </w:rPr>
        <w:t xml:space="preserve">that Customer has not </w:t>
      </w:r>
      <w:r w:rsidR="001F0FC1">
        <w:rPr>
          <w:rFonts w:asciiTheme="majorBidi" w:hAnsiTheme="majorBidi" w:cstheme="majorBidi"/>
          <w:sz w:val="22"/>
          <w:szCs w:val="22"/>
        </w:rPr>
        <w:t>terminated all</w:t>
      </w:r>
      <w:r w:rsidR="001F0FC1" w:rsidRPr="006223DF">
        <w:rPr>
          <w:rFonts w:asciiTheme="majorBidi" w:hAnsiTheme="majorBidi" w:cstheme="majorBidi"/>
          <w:sz w:val="22"/>
          <w:szCs w:val="22"/>
        </w:rPr>
        <w:t xml:space="preserve"> </w:t>
      </w:r>
      <w:r w:rsidR="001F0FC1">
        <w:rPr>
          <w:rFonts w:asciiTheme="majorBidi" w:hAnsiTheme="majorBidi" w:cstheme="majorBidi"/>
          <w:sz w:val="22"/>
          <w:szCs w:val="22"/>
        </w:rPr>
        <w:t>outstanding</w:t>
      </w:r>
      <w:r w:rsidR="001F0FC1" w:rsidRPr="006223DF">
        <w:rPr>
          <w:rFonts w:asciiTheme="majorBidi" w:hAnsiTheme="majorBidi" w:cstheme="majorBidi"/>
          <w:sz w:val="22"/>
          <w:szCs w:val="22"/>
        </w:rPr>
        <w:t xml:space="preserve"> Cleared Transactions by the </w:t>
      </w:r>
      <w:r w:rsidR="001F0FC1" w:rsidRPr="00CB0012">
        <w:rPr>
          <w:rFonts w:asciiTheme="majorBidi" w:hAnsiTheme="majorBidi" w:cstheme="majorBidi"/>
          <w:sz w:val="22"/>
          <w:szCs w:val="22"/>
        </w:rPr>
        <w:t xml:space="preserve">Wind-Down Deadline </w:t>
      </w:r>
      <w:r w:rsidR="001F0FC1" w:rsidRPr="00860B50">
        <w:rPr>
          <w:rFonts w:asciiTheme="majorBidi" w:hAnsiTheme="majorBidi" w:cstheme="majorBidi"/>
          <w:sz w:val="22"/>
          <w:szCs w:val="22"/>
        </w:rPr>
        <w:t xml:space="preserve">shall not, without more, </w:t>
      </w:r>
      <w:r w:rsidR="001F0FC1">
        <w:rPr>
          <w:rFonts w:asciiTheme="majorBidi" w:hAnsiTheme="majorBidi" w:cstheme="majorBidi"/>
          <w:sz w:val="22"/>
          <w:szCs w:val="22"/>
        </w:rPr>
        <w:t xml:space="preserve">(A) </w:t>
      </w:r>
      <w:r w:rsidR="001F0FC1" w:rsidRPr="00860B50">
        <w:rPr>
          <w:rFonts w:asciiTheme="majorBidi" w:hAnsiTheme="majorBidi" w:cstheme="majorBidi"/>
          <w:sz w:val="22"/>
          <w:szCs w:val="22"/>
        </w:rPr>
        <w:t>give rise to an Event of Default</w:t>
      </w:r>
      <w:r w:rsidR="001F0FC1">
        <w:rPr>
          <w:rFonts w:asciiTheme="majorBidi" w:hAnsiTheme="majorBidi" w:cstheme="majorBidi"/>
          <w:sz w:val="22"/>
          <w:szCs w:val="22"/>
        </w:rPr>
        <w:t xml:space="preserve"> or a default or event of default (however described) in any other agreement, or</w:t>
      </w:r>
      <w:r w:rsidR="001F0FC1" w:rsidRPr="00860B50">
        <w:rPr>
          <w:rFonts w:asciiTheme="majorBidi" w:hAnsiTheme="majorBidi" w:cstheme="majorBidi"/>
          <w:sz w:val="22"/>
          <w:szCs w:val="22"/>
        </w:rPr>
        <w:t xml:space="preserve"> </w:t>
      </w:r>
      <w:r w:rsidR="001F0FC1">
        <w:rPr>
          <w:rFonts w:asciiTheme="majorBidi" w:hAnsiTheme="majorBidi" w:cstheme="majorBidi"/>
          <w:sz w:val="22"/>
          <w:szCs w:val="22"/>
        </w:rPr>
        <w:t>(B)</w:t>
      </w:r>
      <w:r w:rsidR="001F0FC1" w:rsidRPr="00860B50">
        <w:rPr>
          <w:rFonts w:asciiTheme="majorBidi" w:hAnsiTheme="majorBidi" w:cstheme="majorBidi"/>
          <w:sz w:val="22"/>
          <w:szCs w:val="22"/>
        </w:rPr>
        <w:t xml:space="preserve"> constitute a </w:t>
      </w:r>
      <w:r w:rsidR="001F0FC1">
        <w:rPr>
          <w:rFonts w:asciiTheme="majorBidi" w:hAnsiTheme="majorBidi" w:cstheme="majorBidi"/>
          <w:sz w:val="22"/>
          <w:szCs w:val="22"/>
        </w:rPr>
        <w:t xml:space="preserve">contractual </w:t>
      </w:r>
      <w:r w:rsidR="001F0FC1" w:rsidRPr="00860B50">
        <w:rPr>
          <w:rFonts w:asciiTheme="majorBidi" w:hAnsiTheme="majorBidi" w:cstheme="majorBidi"/>
          <w:sz w:val="22"/>
          <w:szCs w:val="22"/>
        </w:rPr>
        <w:t xml:space="preserve">breach </w:t>
      </w:r>
      <w:r w:rsidR="001F0FC1" w:rsidRPr="007E4D10">
        <w:rPr>
          <w:rFonts w:asciiTheme="majorBidi" w:hAnsiTheme="majorBidi" w:cstheme="majorBidi"/>
          <w:sz w:val="22"/>
          <w:szCs w:val="22"/>
        </w:rPr>
        <w:t>under common law</w:t>
      </w:r>
      <w:r w:rsidR="001F0FC1">
        <w:rPr>
          <w:rFonts w:asciiTheme="majorBidi" w:hAnsiTheme="majorBidi" w:cstheme="majorBidi"/>
          <w:sz w:val="22"/>
          <w:szCs w:val="22"/>
        </w:rPr>
        <w:t xml:space="preserve"> or </w:t>
      </w:r>
      <w:r w:rsidR="00A24899">
        <w:rPr>
          <w:rFonts w:asciiTheme="majorBidi" w:hAnsiTheme="majorBidi" w:cstheme="majorBidi"/>
          <w:sz w:val="22"/>
          <w:szCs w:val="22"/>
        </w:rPr>
        <w:t xml:space="preserve">a </w:t>
      </w:r>
      <w:r w:rsidR="001F0FC1">
        <w:rPr>
          <w:rFonts w:asciiTheme="majorBidi" w:hAnsiTheme="majorBidi" w:cstheme="majorBidi"/>
          <w:sz w:val="22"/>
          <w:szCs w:val="22"/>
        </w:rPr>
        <w:t>basis for exercising</w:t>
      </w:r>
      <w:r w:rsidR="001F0FC1" w:rsidRPr="007E4D10">
        <w:rPr>
          <w:rFonts w:asciiTheme="majorBidi" w:hAnsiTheme="majorBidi" w:cstheme="majorBidi"/>
          <w:sz w:val="22"/>
          <w:szCs w:val="22"/>
        </w:rPr>
        <w:t xml:space="preserve"> any remedies</w:t>
      </w:r>
      <w:r w:rsidR="001F0FC1">
        <w:rPr>
          <w:rFonts w:asciiTheme="majorBidi" w:hAnsiTheme="majorBidi" w:cstheme="majorBidi"/>
          <w:sz w:val="22"/>
          <w:szCs w:val="22"/>
        </w:rPr>
        <w:t xml:space="preserve"> thereunder.</w:t>
      </w:r>
    </w:p>
    <w:p w14:paraId="0F6A268F" w14:textId="7977D12E" w:rsidR="00F65303" w:rsidRPr="00860B50" w:rsidRDefault="003900DA"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00F65303" w:rsidRPr="00161184">
        <w:rPr>
          <w:rFonts w:asciiTheme="majorBidi" w:hAnsiTheme="majorBidi" w:cstheme="majorBidi"/>
          <w:b/>
          <w:bCs/>
          <w:i/>
          <w:iCs/>
          <w:sz w:val="22"/>
          <w:szCs w:val="22"/>
          <w:highlight w:val="darkGray"/>
          <w:shd w:val="pct15" w:color="auto" w:fill="FFFFFF"/>
        </w:rPr>
        <w:t>.</w:t>
      </w:r>
      <w:r w:rsidR="00F65303" w:rsidRPr="00860B50">
        <w:rPr>
          <w:rFonts w:asciiTheme="majorBidi" w:hAnsiTheme="majorBidi" w:cstheme="majorBidi"/>
          <w:sz w:val="22"/>
          <w:szCs w:val="22"/>
        </w:rPr>
        <w:tab/>
      </w:r>
      <w:r w:rsidR="00F65303" w:rsidRPr="00940FC8">
        <w:rPr>
          <w:rFonts w:asciiTheme="majorBidi" w:hAnsiTheme="majorBidi" w:cstheme="majorBidi"/>
          <w:sz w:val="22"/>
          <w:szCs w:val="22"/>
        </w:rPr>
        <w:t xml:space="preserve">Clearing Member shall have all rights and remedies under Section 4(b) </w:t>
      </w:r>
      <w:r w:rsidR="004E350A">
        <w:rPr>
          <w:rFonts w:asciiTheme="majorBidi" w:hAnsiTheme="majorBidi" w:cstheme="majorBidi"/>
          <w:sz w:val="22"/>
          <w:szCs w:val="22"/>
        </w:rPr>
        <w:t>(</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 xml:space="preserve">) </w:t>
      </w:r>
      <w:r w:rsidR="00F65303" w:rsidRPr="00940FC8">
        <w:rPr>
          <w:rFonts w:asciiTheme="majorBidi" w:hAnsiTheme="majorBidi" w:cstheme="majorBidi"/>
          <w:sz w:val="22"/>
          <w:szCs w:val="22"/>
        </w:rPr>
        <w:t xml:space="preserve">as if an Event of Default had been effectively designated, provided that, </w:t>
      </w:r>
      <w:r w:rsidR="00F65303">
        <w:rPr>
          <w:rFonts w:asciiTheme="majorBidi" w:hAnsiTheme="majorBidi" w:cstheme="majorBidi"/>
          <w:sz w:val="22"/>
          <w:szCs w:val="22"/>
        </w:rPr>
        <w:t>(i) such exercise of rights and remedies shall not constitute the exercise of one or more remedies under Section 4(b)</w:t>
      </w:r>
      <w:r w:rsidR="004E350A">
        <w:rPr>
          <w:rFonts w:asciiTheme="majorBidi" w:hAnsiTheme="majorBidi" w:cstheme="majorBidi"/>
          <w:sz w:val="22"/>
          <w:szCs w:val="22"/>
        </w:rPr>
        <w:t xml:space="preserve"> (</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w:t>
      </w:r>
      <w:r w:rsidR="00F65303">
        <w:rPr>
          <w:rFonts w:asciiTheme="majorBidi" w:hAnsiTheme="majorBidi" w:cstheme="majorBidi"/>
          <w:sz w:val="22"/>
          <w:szCs w:val="22"/>
        </w:rPr>
        <w:t xml:space="preserve"> of the Agreement for purposes of Section 4(c)</w:t>
      </w:r>
      <w:r w:rsidR="004B752F">
        <w:rPr>
          <w:rFonts w:asciiTheme="majorBidi" w:hAnsiTheme="majorBidi" w:cstheme="majorBidi"/>
          <w:sz w:val="22"/>
          <w:szCs w:val="22"/>
        </w:rPr>
        <w:t xml:space="preserve"> (</w:t>
      </w:r>
      <w:r w:rsidR="004B752F" w:rsidRPr="00F06D03">
        <w:rPr>
          <w:rFonts w:asciiTheme="majorBidi" w:hAnsiTheme="majorBidi" w:cstheme="majorBidi"/>
          <w:i/>
          <w:iCs/>
          <w:sz w:val="22"/>
          <w:szCs w:val="22"/>
        </w:rPr>
        <w:t>Default Export</w:t>
      </w:r>
      <w:r w:rsidR="004B752F">
        <w:rPr>
          <w:rFonts w:asciiTheme="majorBidi" w:hAnsiTheme="majorBidi" w:cstheme="majorBidi"/>
          <w:sz w:val="22"/>
          <w:szCs w:val="22"/>
        </w:rPr>
        <w:t>)</w:t>
      </w:r>
      <w:r w:rsidR="00F65303">
        <w:rPr>
          <w:rFonts w:asciiTheme="majorBidi" w:hAnsiTheme="majorBidi" w:cstheme="majorBidi"/>
          <w:sz w:val="22"/>
          <w:szCs w:val="22"/>
        </w:rPr>
        <w:t xml:space="preserve"> of the Agreement, and (ii) </w:t>
      </w:r>
      <w:r w:rsidR="00F65303" w:rsidRPr="00940FC8">
        <w:rPr>
          <w:rFonts w:asciiTheme="majorBidi" w:hAnsiTheme="majorBidi" w:cstheme="majorBidi"/>
          <w:sz w:val="22"/>
          <w:szCs w:val="22"/>
        </w:rPr>
        <w:t xml:space="preserve">the fact </w:t>
      </w:r>
      <w:r w:rsidR="00CB0012" w:rsidRPr="006223DF">
        <w:rPr>
          <w:rFonts w:asciiTheme="majorBidi" w:hAnsiTheme="majorBidi" w:cstheme="majorBidi"/>
          <w:sz w:val="22"/>
          <w:szCs w:val="22"/>
        </w:rPr>
        <w:t xml:space="preserve">that Customer has not </w:t>
      </w:r>
      <w:r w:rsidR="00CB0012">
        <w:rPr>
          <w:rFonts w:asciiTheme="majorBidi" w:hAnsiTheme="majorBidi" w:cstheme="majorBidi"/>
          <w:sz w:val="22"/>
          <w:szCs w:val="22"/>
        </w:rPr>
        <w:t>terminated all</w:t>
      </w:r>
      <w:r w:rsidR="00CB0012" w:rsidRPr="006223DF">
        <w:rPr>
          <w:rFonts w:asciiTheme="majorBidi" w:hAnsiTheme="majorBidi" w:cstheme="majorBidi"/>
          <w:sz w:val="22"/>
          <w:szCs w:val="22"/>
        </w:rPr>
        <w:t xml:space="preserve"> </w:t>
      </w:r>
      <w:r w:rsidR="00CB0012">
        <w:rPr>
          <w:rFonts w:asciiTheme="majorBidi" w:hAnsiTheme="majorBidi" w:cstheme="majorBidi"/>
          <w:sz w:val="22"/>
          <w:szCs w:val="22"/>
        </w:rPr>
        <w:t>outstanding</w:t>
      </w:r>
      <w:r w:rsidR="00CB0012" w:rsidRPr="006223DF">
        <w:rPr>
          <w:rFonts w:asciiTheme="majorBidi" w:hAnsiTheme="majorBidi" w:cstheme="majorBidi"/>
          <w:sz w:val="22"/>
          <w:szCs w:val="22"/>
        </w:rPr>
        <w:t xml:space="preserve"> Cleared Transactions by the </w:t>
      </w:r>
      <w:r w:rsidR="00CB0012" w:rsidRPr="00CB0012">
        <w:rPr>
          <w:rFonts w:asciiTheme="majorBidi" w:hAnsiTheme="majorBidi" w:cstheme="majorBidi"/>
          <w:sz w:val="22"/>
          <w:szCs w:val="22"/>
        </w:rPr>
        <w:t xml:space="preserve">Wind-Down Deadline </w:t>
      </w:r>
      <w:r w:rsidR="00F65303" w:rsidRPr="00860B50">
        <w:rPr>
          <w:rFonts w:asciiTheme="majorBidi" w:hAnsiTheme="majorBidi" w:cstheme="majorBidi"/>
          <w:sz w:val="22"/>
          <w:szCs w:val="22"/>
        </w:rPr>
        <w:t xml:space="preserve">shall not, without more, </w:t>
      </w:r>
      <w:r w:rsidR="00F65303">
        <w:rPr>
          <w:rFonts w:asciiTheme="majorBidi" w:hAnsiTheme="majorBidi" w:cstheme="majorBidi"/>
          <w:sz w:val="22"/>
          <w:szCs w:val="22"/>
        </w:rPr>
        <w:t xml:space="preserve">(A) </w:t>
      </w:r>
      <w:r w:rsidR="00F65303" w:rsidRPr="00860B50">
        <w:rPr>
          <w:rFonts w:asciiTheme="majorBidi" w:hAnsiTheme="majorBidi" w:cstheme="majorBidi"/>
          <w:sz w:val="22"/>
          <w:szCs w:val="22"/>
        </w:rPr>
        <w:t>give rise to an Event of Default</w:t>
      </w:r>
      <w:r w:rsidR="00F65303">
        <w:rPr>
          <w:rFonts w:asciiTheme="majorBidi" w:hAnsiTheme="majorBidi" w:cstheme="majorBidi"/>
          <w:sz w:val="22"/>
          <w:szCs w:val="22"/>
        </w:rPr>
        <w:t xml:space="preserve"> or </w:t>
      </w:r>
      <w:r w:rsidR="00601441">
        <w:rPr>
          <w:rFonts w:asciiTheme="majorBidi" w:hAnsiTheme="majorBidi" w:cstheme="majorBidi"/>
          <w:sz w:val="22"/>
          <w:szCs w:val="22"/>
        </w:rPr>
        <w:t xml:space="preserve">a </w:t>
      </w:r>
      <w:r w:rsidR="00F65303">
        <w:rPr>
          <w:rFonts w:asciiTheme="majorBidi" w:hAnsiTheme="majorBidi" w:cstheme="majorBidi"/>
          <w:sz w:val="22"/>
          <w:szCs w:val="22"/>
        </w:rPr>
        <w:t>default or event of default (however described) in any other agreement, or</w:t>
      </w:r>
      <w:r w:rsidR="00F65303" w:rsidRPr="00860B50">
        <w:rPr>
          <w:rFonts w:asciiTheme="majorBidi" w:hAnsiTheme="majorBidi" w:cstheme="majorBidi"/>
          <w:sz w:val="22"/>
          <w:szCs w:val="22"/>
        </w:rPr>
        <w:t xml:space="preserve"> </w:t>
      </w:r>
      <w:r w:rsidR="00F65303">
        <w:rPr>
          <w:rFonts w:asciiTheme="majorBidi" w:hAnsiTheme="majorBidi" w:cstheme="majorBidi"/>
          <w:sz w:val="22"/>
          <w:szCs w:val="22"/>
        </w:rPr>
        <w:t>(B)</w:t>
      </w:r>
      <w:r w:rsidR="00F65303" w:rsidRPr="00860B50">
        <w:rPr>
          <w:rFonts w:asciiTheme="majorBidi" w:hAnsiTheme="majorBidi" w:cstheme="majorBidi"/>
          <w:sz w:val="22"/>
          <w:szCs w:val="22"/>
        </w:rPr>
        <w:t xml:space="preserve"> constitute a </w:t>
      </w:r>
      <w:r w:rsidR="00F65303">
        <w:rPr>
          <w:rFonts w:asciiTheme="majorBidi" w:hAnsiTheme="majorBidi" w:cstheme="majorBidi"/>
          <w:sz w:val="22"/>
          <w:szCs w:val="22"/>
        </w:rPr>
        <w:t xml:space="preserve">contractual </w:t>
      </w:r>
      <w:r w:rsidR="00F65303" w:rsidRPr="00860B50">
        <w:rPr>
          <w:rFonts w:asciiTheme="majorBidi" w:hAnsiTheme="majorBidi" w:cstheme="majorBidi"/>
          <w:sz w:val="22"/>
          <w:szCs w:val="22"/>
        </w:rPr>
        <w:t xml:space="preserve">breach </w:t>
      </w:r>
      <w:r w:rsidR="00F65303" w:rsidRPr="007E4D10">
        <w:rPr>
          <w:rFonts w:asciiTheme="majorBidi" w:hAnsiTheme="majorBidi" w:cstheme="majorBidi"/>
          <w:sz w:val="22"/>
          <w:szCs w:val="22"/>
        </w:rPr>
        <w:t>under common law</w:t>
      </w:r>
      <w:r w:rsidR="00F65303">
        <w:rPr>
          <w:rFonts w:asciiTheme="majorBidi" w:hAnsiTheme="majorBidi" w:cstheme="majorBidi"/>
          <w:sz w:val="22"/>
          <w:szCs w:val="22"/>
        </w:rPr>
        <w:t xml:space="preserve"> or </w:t>
      </w:r>
      <w:r w:rsidR="00A24899">
        <w:rPr>
          <w:rFonts w:asciiTheme="majorBidi" w:hAnsiTheme="majorBidi" w:cstheme="majorBidi"/>
          <w:sz w:val="22"/>
          <w:szCs w:val="22"/>
        </w:rPr>
        <w:t xml:space="preserve">a </w:t>
      </w:r>
      <w:r w:rsidR="00F65303">
        <w:rPr>
          <w:rFonts w:asciiTheme="majorBidi" w:hAnsiTheme="majorBidi" w:cstheme="majorBidi"/>
          <w:sz w:val="22"/>
          <w:szCs w:val="22"/>
        </w:rPr>
        <w:t>basis for exercising</w:t>
      </w:r>
      <w:r w:rsidR="00F65303" w:rsidRPr="007E4D10">
        <w:rPr>
          <w:rFonts w:asciiTheme="majorBidi" w:hAnsiTheme="majorBidi" w:cstheme="majorBidi"/>
          <w:sz w:val="22"/>
          <w:szCs w:val="22"/>
        </w:rPr>
        <w:t xml:space="preserve"> any remedies</w:t>
      </w:r>
      <w:r w:rsidR="00F65303">
        <w:rPr>
          <w:rFonts w:asciiTheme="majorBidi" w:hAnsiTheme="majorBidi" w:cstheme="majorBidi"/>
          <w:sz w:val="22"/>
          <w:szCs w:val="22"/>
        </w:rPr>
        <w:t xml:space="preserve"> thereunder.</w:t>
      </w:r>
    </w:p>
    <w:p w14:paraId="7655FEA2" w14:textId="76479722" w:rsidR="00F65303" w:rsidRPr="00860B50" w:rsidRDefault="003900DA"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00F65303" w:rsidRPr="00161184">
        <w:rPr>
          <w:rFonts w:asciiTheme="majorBidi" w:hAnsiTheme="majorBidi" w:cstheme="majorBidi"/>
          <w:b/>
          <w:bCs/>
          <w:i/>
          <w:iCs/>
          <w:sz w:val="22"/>
          <w:szCs w:val="22"/>
          <w:highlight w:val="darkGray"/>
          <w:shd w:val="pct15" w:color="auto" w:fill="FFFFFF"/>
        </w:rPr>
        <w:t>.</w:t>
      </w:r>
      <w:r w:rsidR="00F65303" w:rsidRPr="00860B50">
        <w:rPr>
          <w:rFonts w:asciiTheme="majorBidi" w:hAnsiTheme="majorBidi" w:cstheme="majorBidi"/>
          <w:sz w:val="22"/>
          <w:szCs w:val="22"/>
        </w:rPr>
        <w:tab/>
      </w:r>
      <w:r w:rsidR="00F65303" w:rsidRPr="006223DF">
        <w:rPr>
          <w:rFonts w:asciiTheme="majorBidi" w:hAnsiTheme="majorBidi" w:cstheme="majorBidi"/>
          <w:sz w:val="22"/>
          <w:szCs w:val="22"/>
        </w:rPr>
        <w:t>Clearing Member shall have all rights and remedies under Section 4(b)</w:t>
      </w:r>
      <w:r w:rsidR="004E350A">
        <w:rPr>
          <w:rFonts w:asciiTheme="majorBidi" w:hAnsiTheme="majorBidi" w:cstheme="majorBidi"/>
          <w:sz w:val="22"/>
          <w:szCs w:val="22"/>
        </w:rPr>
        <w:t xml:space="preserve"> (</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w:t>
      </w:r>
      <w:r w:rsidR="00F65303" w:rsidRPr="006223DF">
        <w:rPr>
          <w:rFonts w:asciiTheme="majorBidi" w:hAnsiTheme="majorBidi" w:cstheme="majorBidi"/>
          <w:sz w:val="22"/>
          <w:szCs w:val="22"/>
        </w:rPr>
        <w:t xml:space="preserve"> as if an Event of Default had been effectively designated, and such exercise of rights and remedies shall constitute the exercise of one or more remedies under Section 4(b) </w:t>
      </w:r>
      <w:r w:rsidR="004E350A">
        <w:rPr>
          <w:rFonts w:asciiTheme="majorBidi" w:hAnsiTheme="majorBidi" w:cstheme="majorBidi"/>
          <w:sz w:val="22"/>
          <w:szCs w:val="22"/>
        </w:rPr>
        <w:t>(</w:t>
      </w:r>
      <w:r w:rsidR="004E350A">
        <w:rPr>
          <w:rFonts w:asciiTheme="majorBidi" w:hAnsiTheme="majorBidi" w:cstheme="majorBidi"/>
          <w:i/>
          <w:iCs/>
          <w:sz w:val="22"/>
          <w:szCs w:val="22"/>
        </w:rPr>
        <w:t>Remedies of Clearing Member</w:t>
      </w:r>
      <w:r w:rsidR="004E350A">
        <w:rPr>
          <w:rFonts w:asciiTheme="majorBidi" w:hAnsiTheme="majorBidi" w:cstheme="majorBidi"/>
          <w:sz w:val="22"/>
          <w:szCs w:val="22"/>
        </w:rPr>
        <w:t xml:space="preserve">) </w:t>
      </w:r>
      <w:r w:rsidR="00F65303" w:rsidRPr="006223DF">
        <w:rPr>
          <w:rFonts w:asciiTheme="majorBidi" w:hAnsiTheme="majorBidi" w:cstheme="majorBidi"/>
          <w:sz w:val="22"/>
          <w:szCs w:val="22"/>
        </w:rPr>
        <w:t xml:space="preserve">of the Agreement for purposes of Section 4(c) </w:t>
      </w:r>
      <w:r w:rsidR="004B752F">
        <w:rPr>
          <w:rFonts w:asciiTheme="majorBidi" w:hAnsiTheme="majorBidi" w:cstheme="majorBidi"/>
          <w:sz w:val="22"/>
          <w:szCs w:val="22"/>
        </w:rPr>
        <w:t>(</w:t>
      </w:r>
      <w:r w:rsidR="004B752F" w:rsidRPr="00F06D03">
        <w:rPr>
          <w:rFonts w:asciiTheme="majorBidi" w:hAnsiTheme="majorBidi" w:cstheme="majorBidi"/>
          <w:i/>
          <w:iCs/>
          <w:sz w:val="22"/>
          <w:szCs w:val="22"/>
        </w:rPr>
        <w:t>Default Export</w:t>
      </w:r>
      <w:r w:rsidR="004B752F">
        <w:rPr>
          <w:rFonts w:asciiTheme="majorBidi" w:hAnsiTheme="majorBidi" w:cstheme="majorBidi"/>
          <w:sz w:val="22"/>
          <w:szCs w:val="22"/>
        </w:rPr>
        <w:t xml:space="preserve">) </w:t>
      </w:r>
      <w:r w:rsidR="00F65303" w:rsidRPr="006223DF">
        <w:rPr>
          <w:rFonts w:asciiTheme="majorBidi" w:hAnsiTheme="majorBidi" w:cstheme="majorBidi"/>
          <w:sz w:val="22"/>
          <w:szCs w:val="22"/>
        </w:rPr>
        <w:t xml:space="preserve">of the Agreement, provided that, notwithstanding the foregoing, the fact that Customer has not </w:t>
      </w:r>
      <w:r w:rsidR="00997AB3">
        <w:rPr>
          <w:rFonts w:asciiTheme="majorBidi" w:hAnsiTheme="majorBidi" w:cstheme="majorBidi"/>
          <w:sz w:val="22"/>
          <w:szCs w:val="22"/>
        </w:rPr>
        <w:t>terminated all</w:t>
      </w:r>
      <w:r w:rsidR="00F65303" w:rsidRPr="006223DF">
        <w:rPr>
          <w:rFonts w:asciiTheme="majorBidi" w:hAnsiTheme="majorBidi" w:cstheme="majorBidi"/>
          <w:sz w:val="22"/>
          <w:szCs w:val="22"/>
        </w:rPr>
        <w:t xml:space="preserve"> </w:t>
      </w:r>
      <w:r w:rsidR="00CB0012">
        <w:rPr>
          <w:rFonts w:asciiTheme="majorBidi" w:hAnsiTheme="majorBidi" w:cstheme="majorBidi"/>
          <w:sz w:val="22"/>
          <w:szCs w:val="22"/>
        </w:rPr>
        <w:t>outstanding</w:t>
      </w:r>
      <w:r w:rsidR="00F65303" w:rsidRPr="006223DF">
        <w:rPr>
          <w:rFonts w:asciiTheme="majorBidi" w:hAnsiTheme="majorBidi" w:cstheme="majorBidi"/>
          <w:sz w:val="22"/>
          <w:szCs w:val="22"/>
        </w:rPr>
        <w:t xml:space="preserve"> Cleared Transactions by the </w:t>
      </w:r>
      <w:r w:rsidR="00CB0012" w:rsidRPr="00CB0012">
        <w:rPr>
          <w:rFonts w:asciiTheme="majorBidi" w:hAnsiTheme="majorBidi" w:cstheme="majorBidi"/>
          <w:sz w:val="22"/>
          <w:szCs w:val="22"/>
        </w:rPr>
        <w:t xml:space="preserve">Wind-Down Deadline </w:t>
      </w:r>
      <w:r w:rsidR="00F65303" w:rsidRPr="006223DF">
        <w:rPr>
          <w:rFonts w:asciiTheme="majorBidi" w:hAnsiTheme="majorBidi" w:cstheme="majorBidi"/>
          <w:sz w:val="22"/>
          <w:szCs w:val="22"/>
        </w:rPr>
        <w:t xml:space="preserve">shall not, without more, (i) give rise to an Event of Default or a default or event of default (however described) in any other agreement, or (ii) constitute a contractual breach under common law or </w:t>
      </w:r>
      <w:r w:rsidR="00A24899">
        <w:rPr>
          <w:rFonts w:asciiTheme="majorBidi" w:hAnsiTheme="majorBidi" w:cstheme="majorBidi"/>
          <w:sz w:val="22"/>
          <w:szCs w:val="22"/>
        </w:rPr>
        <w:t xml:space="preserve">a </w:t>
      </w:r>
      <w:r w:rsidR="00F65303" w:rsidRPr="006223DF">
        <w:rPr>
          <w:rFonts w:asciiTheme="majorBidi" w:hAnsiTheme="majorBidi" w:cstheme="majorBidi"/>
          <w:sz w:val="22"/>
          <w:szCs w:val="22"/>
        </w:rPr>
        <w:t>basis for exercising any remedies thereunder</w:t>
      </w:r>
      <w:r w:rsidR="00F65303">
        <w:rPr>
          <w:rFonts w:asciiTheme="majorBidi" w:hAnsiTheme="majorBidi" w:cstheme="majorBidi"/>
          <w:sz w:val="22"/>
          <w:szCs w:val="22"/>
        </w:rPr>
        <w:t>.</w:t>
      </w:r>
      <w:r w:rsidR="00CB0012">
        <w:rPr>
          <w:rFonts w:asciiTheme="majorBidi" w:hAnsiTheme="majorBidi" w:cstheme="majorBidi"/>
          <w:sz w:val="22"/>
          <w:szCs w:val="22"/>
        </w:rPr>
        <w:t xml:space="preserve"> </w:t>
      </w:r>
    </w:p>
    <w:p w14:paraId="5C168004" w14:textId="3479D7E2" w:rsidR="00F65303" w:rsidRPr="00860B50" w:rsidRDefault="003900DA"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00F65303" w:rsidRPr="00161184">
        <w:rPr>
          <w:rFonts w:asciiTheme="majorBidi" w:hAnsiTheme="majorBidi" w:cstheme="majorBidi"/>
          <w:b/>
          <w:bCs/>
          <w:i/>
          <w:iCs/>
          <w:sz w:val="22"/>
          <w:szCs w:val="22"/>
          <w:highlight w:val="darkGray"/>
          <w:shd w:val="pct15" w:color="auto" w:fill="FFFFFF"/>
        </w:rPr>
        <w:t>.</w:t>
      </w:r>
      <w:r w:rsidR="00F65303" w:rsidRPr="00860B50">
        <w:rPr>
          <w:rFonts w:asciiTheme="majorBidi" w:hAnsiTheme="majorBidi" w:cstheme="majorBidi"/>
          <w:sz w:val="22"/>
          <w:szCs w:val="22"/>
        </w:rPr>
        <w:tab/>
      </w:r>
      <w:r w:rsidR="00F65303" w:rsidRPr="00E57B81">
        <w:rPr>
          <w:rFonts w:asciiTheme="majorBidi" w:hAnsiTheme="majorBidi" w:cstheme="majorBidi"/>
          <w:sz w:val="22"/>
          <w:szCs w:val="22"/>
        </w:rPr>
        <w:t xml:space="preserve">Customer shall be deemed to have failed to perform materially and timely an obligation under this Agreement for purposes of Section 4(a)(iii) </w:t>
      </w:r>
      <w:r w:rsidR="00931F9E">
        <w:rPr>
          <w:rFonts w:asciiTheme="majorBidi" w:hAnsiTheme="majorBidi" w:cstheme="majorBidi"/>
          <w:sz w:val="22"/>
          <w:szCs w:val="22"/>
        </w:rPr>
        <w:t>(</w:t>
      </w:r>
      <w:r w:rsidR="00931F9E" w:rsidRPr="00F06D03">
        <w:rPr>
          <w:rFonts w:asciiTheme="majorBidi" w:hAnsiTheme="majorBidi" w:cstheme="majorBidi"/>
          <w:i/>
          <w:iCs/>
          <w:sz w:val="22"/>
          <w:szCs w:val="22"/>
        </w:rPr>
        <w:t>Events of Default</w:t>
      </w:r>
      <w:r w:rsidR="00931F9E">
        <w:rPr>
          <w:rFonts w:asciiTheme="majorBidi" w:hAnsiTheme="majorBidi" w:cstheme="majorBidi"/>
          <w:sz w:val="22"/>
          <w:szCs w:val="22"/>
        </w:rPr>
        <w:t xml:space="preserve">) </w:t>
      </w:r>
      <w:r w:rsidR="00F65303" w:rsidRPr="00E57B81">
        <w:rPr>
          <w:rFonts w:asciiTheme="majorBidi" w:hAnsiTheme="majorBidi" w:cstheme="majorBidi"/>
          <w:sz w:val="22"/>
          <w:szCs w:val="22"/>
        </w:rPr>
        <w:t>of the Agreement</w:t>
      </w:r>
      <w:r w:rsidR="00F65303">
        <w:rPr>
          <w:rFonts w:asciiTheme="majorBidi" w:hAnsiTheme="majorBidi" w:cstheme="majorBidi"/>
          <w:sz w:val="22"/>
          <w:szCs w:val="22"/>
        </w:rPr>
        <w:t xml:space="preserve">, </w:t>
      </w:r>
      <w:r w:rsidR="00F65303" w:rsidRPr="00F65303">
        <w:rPr>
          <w:rFonts w:asciiTheme="majorBidi" w:hAnsiTheme="majorBidi" w:cstheme="majorBidi"/>
          <w:sz w:val="22"/>
          <w:szCs w:val="22"/>
        </w:rPr>
        <w:t xml:space="preserve">provided that any Cure Period applicable to such Section 4(a)(iii) </w:t>
      </w:r>
      <w:r w:rsidR="00931F9E">
        <w:rPr>
          <w:rFonts w:asciiTheme="majorBidi" w:hAnsiTheme="majorBidi" w:cstheme="majorBidi"/>
          <w:sz w:val="22"/>
          <w:szCs w:val="22"/>
        </w:rPr>
        <w:t>(</w:t>
      </w:r>
      <w:r w:rsidR="00931F9E" w:rsidRPr="00F06D03">
        <w:rPr>
          <w:rFonts w:asciiTheme="majorBidi" w:hAnsiTheme="majorBidi" w:cstheme="majorBidi"/>
          <w:i/>
          <w:iCs/>
          <w:sz w:val="22"/>
          <w:szCs w:val="22"/>
        </w:rPr>
        <w:t>Events of Default</w:t>
      </w:r>
      <w:r w:rsidR="00931F9E">
        <w:rPr>
          <w:rFonts w:asciiTheme="majorBidi" w:hAnsiTheme="majorBidi" w:cstheme="majorBidi"/>
          <w:sz w:val="22"/>
          <w:szCs w:val="22"/>
        </w:rPr>
        <w:t xml:space="preserve">) </w:t>
      </w:r>
      <w:r w:rsidR="00F65303" w:rsidRPr="00F65303">
        <w:rPr>
          <w:rFonts w:asciiTheme="majorBidi" w:hAnsiTheme="majorBidi" w:cstheme="majorBidi"/>
          <w:sz w:val="22"/>
          <w:szCs w:val="22"/>
        </w:rPr>
        <w:t>shall not apply</w:t>
      </w:r>
      <w:r w:rsidR="00F65303">
        <w:rPr>
          <w:rFonts w:asciiTheme="majorBidi" w:hAnsiTheme="majorBidi" w:cstheme="majorBidi"/>
          <w:sz w:val="22"/>
          <w:szCs w:val="22"/>
        </w:rPr>
        <w:t>.</w:t>
      </w:r>
    </w:p>
    <w:p w14:paraId="6639FA55" w14:textId="62546F9F" w:rsidR="00F65303" w:rsidRPr="00860B50" w:rsidRDefault="003900DA" w:rsidP="00F65303">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e</w:t>
      </w:r>
      <w:r w:rsidR="00F65303" w:rsidRPr="00161184">
        <w:rPr>
          <w:rFonts w:asciiTheme="majorBidi" w:hAnsiTheme="majorBidi" w:cstheme="majorBidi"/>
          <w:b/>
          <w:bCs/>
          <w:i/>
          <w:iCs/>
          <w:sz w:val="22"/>
          <w:szCs w:val="22"/>
          <w:highlight w:val="darkGray"/>
          <w:shd w:val="pct15" w:color="auto" w:fill="FFFFFF"/>
        </w:rPr>
        <w:t>.</w:t>
      </w:r>
      <w:r w:rsidR="00F65303" w:rsidRPr="00860B50">
        <w:rPr>
          <w:rFonts w:asciiTheme="majorBidi" w:hAnsiTheme="majorBidi" w:cstheme="majorBidi"/>
          <w:sz w:val="22"/>
          <w:szCs w:val="22"/>
        </w:rPr>
        <w:tab/>
      </w:r>
      <w:r w:rsidR="00F65303">
        <w:rPr>
          <w:rFonts w:asciiTheme="majorBidi" w:hAnsiTheme="majorBidi" w:cstheme="majorBidi"/>
          <w:sz w:val="22"/>
          <w:szCs w:val="22"/>
        </w:rPr>
        <w:t>________________________________________________________________________</w:t>
      </w:r>
    </w:p>
    <w:p w14:paraId="3C45AB7F" w14:textId="77777777" w:rsidR="00F82AE3" w:rsidRDefault="00F82AE3">
      <w:pPr>
        <w:rPr>
          <w:rFonts w:asciiTheme="majorBidi" w:hAnsiTheme="majorBidi" w:cstheme="majorBidi"/>
          <w:sz w:val="22"/>
          <w:szCs w:val="22"/>
        </w:rPr>
      </w:pPr>
      <w:r>
        <w:rPr>
          <w:rFonts w:asciiTheme="majorBidi" w:hAnsiTheme="majorBidi" w:cstheme="majorBidi"/>
          <w:sz w:val="22"/>
          <w:szCs w:val="22"/>
        </w:rPr>
        <w:br w:type="page"/>
      </w:r>
    </w:p>
    <w:p w14:paraId="37477F55" w14:textId="654C542A" w:rsidR="00C727EA" w:rsidRPr="00860B50" w:rsidRDefault="00C727EA" w:rsidP="00C727EA">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lastRenderedPageBreak/>
        <w:t>(</w:t>
      </w:r>
      <w:r w:rsidR="00326F89" w:rsidRPr="00860B50">
        <w:rPr>
          <w:rFonts w:asciiTheme="majorBidi" w:hAnsiTheme="majorBidi" w:cstheme="majorBidi"/>
          <w:sz w:val="22"/>
          <w:szCs w:val="22"/>
        </w:rPr>
        <w:t>b</w:t>
      </w:r>
      <w:r w:rsidRPr="00860B50">
        <w:rPr>
          <w:rFonts w:asciiTheme="majorBidi" w:hAnsiTheme="majorBidi" w:cstheme="majorBidi"/>
          <w:sz w:val="22"/>
          <w:szCs w:val="22"/>
        </w:rPr>
        <w:t>)</w:t>
      </w:r>
      <w:r w:rsidRPr="00860B50">
        <w:rPr>
          <w:rFonts w:asciiTheme="majorBidi" w:hAnsiTheme="majorBidi" w:cstheme="majorBidi"/>
          <w:sz w:val="22"/>
          <w:szCs w:val="22"/>
        </w:rPr>
        <w:tab/>
      </w:r>
      <w:r w:rsidRPr="00860B50">
        <w:rPr>
          <w:rFonts w:asciiTheme="majorBidi" w:hAnsiTheme="majorBidi" w:cstheme="majorBidi"/>
          <w:b/>
          <w:bCs/>
          <w:i/>
          <w:iCs/>
          <w:sz w:val="22"/>
          <w:szCs w:val="22"/>
        </w:rPr>
        <w:t>Customer Affirmation</w:t>
      </w:r>
      <w:r w:rsidRPr="005C267D">
        <w:rPr>
          <w:rFonts w:asciiTheme="majorBidi" w:hAnsiTheme="majorBidi" w:cstheme="majorBidi"/>
          <w:sz w:val="22"/>
          <w:szCs w:val="22"/>
        </w:rPr>
        <w:t>.</w:t>
      </w:r>
      <w:r w:rsidRPr="00860B50">
        <w:rPr>
          <w:rFonts w:asciiTheme="majorBidi" w:hAnsiTheme="majorBidi" w:cstheme="majorBidi"/>
          <w:sz w:val="22"/>
          <w:szCs w:val="22"/>
        </w:rPr>
        <w:t xml:space="preserve">  For purposes of Section 1(</w:t>
      </w:r>
      <w:r w:rsidR="00390BCF" w:rsidRPr="00860B50">
        <w:rPr>
          <w:rFonts w:asciiTheme="majorBidi" w:hAnsiTheme="majorBidi" w:cstheme="majorBidi"/>
          <w:sz w:val="22"/>
          <w:szCs w:val="22"/>
        </w:rPr>
        <w:t>b</w:t>
      </w:r>
      <w:r w:rsidRPr="00860B50">
        <w:rPr>
          <w:rFonts w:asciiTheme="majorBidi" w:hAnsiTheme="majorBidi" w:cstheme="majorBidi"/>
          <w:sz w:val="22"/>
          <w:szCs w:val="22"/>
        </w:rPr>
        <w:t>)(i)</w:t>
      </w:r>
      <w:r w:rsidR="00390BCF" w:rsidRPr="00860B50">
        <w:rPr>
          <w:rFonts w:asciiTheme="majorBidi" w:hAnsiTheme="majorBidi" w:cstheme="majorBidi"/>
          <w:sz w:val="22"/>
          <w:szCs w:val="22"/>
        </w:rPr>
        <w:t>(B)</w:t>
      </w:r>
      <w:r w:rsidR="005E0F85">
        <w:rPr>
          <w:rFonts w:asciiTheme="majorBidi" w:hAnsiTheme="majorBidi" w:cstheme="majorBidi"/>
          <w:sz w:val="22"/>
          <w:szCs w:val="22"/>
        </w:rPr>
        <w:t xml:space="preserve"> (</w:t>
      </w:r>
      <w:r w:rsidR="005E0F85" w:rsidRPr="002A4505">
        <w:rPr>
          <w:rFonts w:asciiTheme="majorBidi" w:hAnsiTheme="majorBidi" w:cstheme="majorBidi"/>
          <w:i/>
          <w:iCs/>
          <w:sz w:val="22"/>
          <w:szCs w:val="22"/>
        </w:rPr>
        <w:t>Clearing Conditions and Limits</w:t>
      </w:r>
      <w:r w:rsidR="005E0F85">
        <w:rPr>
          <w:rFonts w:asciiTheme="majorBidi" w:hAnsiTheme="majorBidi" w:cstheme="majorBidi"/>
          <w:sz w:val="22"/>
          <w:szCs w:val="22"/>
        </w:rPr>
        <w:t>)</w:t>
      </w:r>
      <w:r w:rsidRPr="00860B50">
        <w:rPr>
          <w:rFonts w:asciiTheme="majorBidi" w:hAnsiTheme="majorBidi" w:cstheme="majorBidi"/>
          <w:sz w:val="22"/>
          <w:szCs w:val="22"/>
        </w:rPr>
        <w:t xml:space="preserve"> of the Agreement, Customer Affirmation is:</w:t>
      </w:r>
    </w:p>
    <w:p w14:paraId="4CE1EDCD" w14:textId="2566BEE4" w:rsidR="004D2DBA" w:rsidRPr="00860B50" w:rsidRDefault="005D62E7" w:rsidP="00C727EA">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C727EA" w:rsidRPr="00860B50">
        <w:rPr>
          <w:rFonts w:asciiTheme="majorBidi" w:hAnsiTheme="majorBidi" w:cstheme="majorBidi"/>
          <w:sz w:val="22"/>
          <w:szCs w:val="22"/>
        </w:rPr>
        <w:t>Applicable</w:t>
      </w:r>
      <w:r w:rsidR="004D2DBA" w:rsidRPr="00860B50">
        <w:rPr>
          <w:rFonts w:asciiTheme="majorBidi" w:hAnsiTheme="majorBidi" w:cstheme="majorBidi"/>
          <w:sz w:val="22"/>
          <w:szCs w:val="22"/>
        </w:rPr>
        <w:t xml:space="preserve"> to:</w:t>
      </w:r>
      <w:r w:rsidR="00C727EA" w:rsidRPr="00860B50">
        <w:rPr>
          <w:rFonts w:asciiTheme="majorBidi" w:hAnsiTheme="majorBidi" w:cstheme="majorBidi"/>
          <w:sz w:val="22"/>
          <w:szCs w:val="22"/>
        </w:rPr>
        <w:t xml:space="preserve"> </w:t>
      </w:r>
    </w:p>
    <w:p w14:paraId="7D63416F" w14:textId="030266A9" w:rsidR="004D2DBA" w:rsidRPr="00860B50" w:rsidRDefault="005D62E7" w:rsidP="004D2DBA">
      <w:pPr>
        <w:spacing w:before="100" w:beforeAutospacing="1" w:after="100" w:afterAutospacing="1"/>
        <w:ind w:left="144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a.1</w:t>
      </w:r>
      <w:r w:rsidRPr="00161184">
        <w:rPr>
          <w:rFonts w:asciiTheme="majorBidi" w:hAnsiTheme="majorBidi" w:cstheme="majorBidi"/>
          <w:b/>
          <w:bCs/>
          <w:i/>
          <w:iCs/>
          <w:sz w:val="22"/>
          <w:szCs w:val="22"/>
          <w:highlight w:val="darkGray"/>
          <w:shd w:val="pct15" w:color="auto" w:fill="FFFFFF"/>
        </w:rPr>
        <w:t>.</w:t>
      </w:r>
      <w:r w:rsidR="004D2DBA" w:rsidRPr="00860B50">
        <w:rPr>
          <w:rFonts w:asciiTheme="majorBidi" w:hAnsiTheme="majorBidi" w:cstheme="majorBidi"/>
          <w:sz w:val="22"/>
          <w:szCs w:val="22"/>
        </w:rPr>
        <w:tab/>
        <w:t>all Transactions;</w:t>
      </w:r>
    </w:p>
    <w:p w14:paraId="5DCC858F" w14:textId="4F5FF123" w:rsidR="004D2DBA" w:rsidRPr="00860B50" w:rsidRDefault="005D62E7" w:rsidP="004D2DBA">
      <w:pPr>
        <w:spacing w:before="100" w:beforeAutospacing="1" w:after="100" w:afterAutospacing="1"/>
        <w:ind w:left="144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a.2</w:t>
      </w:r>
      <w:r w:rsidRPr="00161184">
        <w:rPr>
          <w:rFonts w:asciiTheme="majorBidi" w:hAnsiTheme="majorBidi" w:cstheme="majorBidi"/>
          <w:b/>
          <w:bCs/>
          <w:i/>
          <w:iCs/>
          <w:sz w:val="22"/>
          <w:szCs w:val="22"/>
          <w:highlight w:val="darkGray"/>
          <w:shd w:val="pct15" w:color="auto" w:fill="FFFFFF"/>
        </w:rPr>
        <w:t>.</w:t>
      </w:r>
      <w:r w:rsidR="004D2DBA" w:rsidRPr="00860B50">
        <w:rPr>
          <w:rFonts w:asciiTheme="majorBidi" w:hAnsiTheme="majorBidi" w:cstheme="majorBidi"/>
          <w:sz w:val="22"/>
          <w:szCs w:val="22"/>
        </w:rPr>
        <w:tab/>
        <w:t>the following types of Transactions:</w:t>
      </w:r>
      <w:r w:rsidR="007426EC" w:rsidRPr="00860B50">
        <w:rPr>
          <w:rFonts w:asciiTheme="majorBidi" w:hAnsiTheme="majorBidi" w:cstheme="majorBidi"/>
          <w:sz w:val="22"/>
          <w:szCs w:val="22"/>
        </w:rPr>
        <w:t xml:space="preserve"> </w:t>
      </w:r>
    </w:p>
    <w:p w14:paraId="6D130937" w14:textId="333B9483" w:rsidR="007426EC" w:rsidRPr="00860B50" w:rsidRDefault="007426EC" w:rsidP="004D2DBA">
      <w:pPr>
        <w:spacing w:before="100" w:beforeAutospacing="1" w:after="100" w:afterAutospacing="1"/>
        <w:ind w:left="1440"/>
        <w:jc w:val="both"/>
        <w:rPr>
          <w:rFonts w:asciiTheme="majorBidi" w:hAnsiTheme="majorBidi" w:cstheme="majorBidi"/>
          <w:sz w:val="22"/>
          <w:szCs w:val="22"/>
        </w:rPr>
      </w:pPr>
      <w:r w:rsidRPr="00860B50">
        <w:rPr>
          <w:rFonts w:asciiTheme="majorBidi" w:hAnsiTheme="majorBidi" w:cstheme="majorBidi"/>
          <w:sz w:val="22"/>
          <w:szCs w:val="22"/>
        </w:rPr>
        <w:t>_________________________________________________________________</w:t>
      </w:r>
    </w:p>
    <w:p w14:paraId="2FF40126" w14:textId="735E2CC4" w:rsidR="00C727EA" w:rsidRPr="00860B50" w:rsidRDefault="005D62E7" w:rsidP="005D62E7">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C727EA"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00C727EA" w:rsidRPr="00860B50">
        <w:rPr>
          <w:rFonts w:asciiTheme="majorBidi" w:hAnsiTheme="majorBidi" w:cstheme="majorBidi"/>
          <w:sz w:val="22"/>
          <w:szCs w:val="22"/>
        </w:rPr>
        <w:t>pplicable.</w:t>
      </w:r>
    </w:p>
    <w:p w14:paraId="64E46F5E" w14:textId="62281E15" w:rsidR="007426EC" w:rsidRDefault="004D2DBA" w:rsidP="007426EC">
      <w:pPr>
        <w:spacing w:before="100" w:beforeAutospacing="1" w:after="100" w:afterAutospacing="1"/>
        <w:jc w:val="both"/>
        <w:rPr>
          <w:rFonts w:asciiTheme="majorBidi" w:hAnsiTheme="majorBidi" w:cstheme="majorBidi"/>
          <w:sz w:val="22"/>
          <w:szCs w:val="22"/>
        </w:rPr>
      </w:pPr>
      <w:bookmarkStart w:id="3" w:name="_Hlk222242863"/>
      <w:r w:rsidRPr="00860B50">
        <w:rPr>
          <w:rFonts w:asciiTheme="majorBidi" w:hAnsiTheme="majorBidi" w:cstheme="majorBidi"/>
          <w:sz w:val="22"/>
          <w:szCs w:val="22"/>
        </w:rPr>
        <w:t xml:space="preserve">If Customer Affirmation is required for a Transaction, </w:t>
      </w:r>
      <w:r w:rsidR="007426EC" w:rsidRPr="00860B50">
        <w:rPr>
          <w:rFonts w:asciiTheme="majorBidi" w:hAnsiTheme="majorBidi" w:cstheme="majorBidi"/>
          <w:sz w:val="22"/>
          <w:szCs w:val="22"/>
        </w:rPr>
        <w:t>Customer shall provide</w:t>
      </w:r>
      <w:r w:rsidRPr="00860B50">
        <w:rPr>
          <w:rFonts w:asciiTheme="majorBidi" w:hAnsiTheme="majorBidi" w:cstheme="majorBidi"/>
          <w:sz w:val="22"/>
          <w:szCs w:val="22"/>
        </w:rPr>
        <w:t xml:space="preserve"> the</w:t>
      </w:r>
      <w:r w:rsidR="007426EC" w:rsidRPr="00860B50">
        <w:rPr>
          <w:rFonts w:asciiTheme="majorBidi" w:hAnsiTheme="majorBidi" w:cstheme="majorBidi"/>
          <w:sz w:val="22"/>
          <w:szCs w:val="22"/>
        </w:rPr>
        <w:t xml:space="preserve"> required</w:t>
      </w:r>
      <w:r w:rsidRPr="00860B50">
        <w:rPr>
          <w:rFonts w:asciiTheme="majorBidi" w:hAnsiTheme="majorBidi" w:cstheme="majorBidi"/>
          <w:sz w:val="22"/>
          <w:szCs w:val="22"/>
        </w:rPr>
        <w:t xml:space="preserve"> affirmation</w:t>
      </w:r>
      <w:r w:rsidR="007426EC" w:rsidRPr="00860B50">
        <w:rPr>
          <w:rFonts w:asciiTheme="majorBidi" w:hAnsiTheme="majorBidi" w:cstheme="majorBidi"/>
          <w:sz w:val="22"/>
          <w:szCs w:val="22"/>
        </w:rPr>
        <w:t xml:space="preserve"> in the form</w:t>
      </w:r>
      <w:r w:rsidRPr="00860B50">
        <w:rPr>
          <w:rFonts w:asciiTheme="majorBidi" w:hAnsiTheme="majorBidi" w:cstheme="majorBidi"/>
          <w:sz w:val="22"/>
          <w:szCs w:val="22"/>
        </w:rPr>
        <w:t xml:space="preserve"> (</w:t>
      </w:r>
      <w:r w:rsidR="007426EC" w:rsidRPr="00860B50">
        <w:rPr>
          <w:rFonts w:asciiTheme="majorBidi" w:hAnsiTheme="majorBidi" w:cstheme="majorBidi"/>
          <w:sz w:val="22"/>
          <w:szCs w:val="22"/>
        </w:rPr>
        <w:t xml:space="preserve">and </w:t>
      </w:r>
      <w:r w:rsidRPr="00860B50">
        <w:rPr>
          <w:rFonts w:asciiTheme="majorBidi" w:hAnsiTheme="majorBidi" w:cstheme="majorBidi"/>
          <w:sz w:val="22"/>
          <w:szCs w:val="22"/>
        </w:rPr>
        <w:t>by the applicable deadline, if any</w:t>
      </w:r>
      <w:r w:rsidR="007426EC" w:rsidRPr="00860B50">
        <w:rPr>
          <w:rFonts w:asciiTheme="majorBidi" w:hAnsiTheme="majorBidi" w:cstheme="majorBidi"/>
          <w:sz w:val="22"/>
          <w:szCs w:val="22"/>
        </w:rPr>
        <w:t>) as described below:</w:t>
      </w:r>
      <w:bookmarkEnd w:id="3"/>
    </w:p>
    <w:p w14:paraId="07101D55" w14:textId="5AC3FFAC" w:rsidR="005D62E7" w:rsidRPr="00860B50" w:rsidRDefault="005D62E7" w:rsidP="007426EC">
      <w:pPr>
        <w:spacing w:before="100" w:beforeAutospacing="1" w:after="100" w:afterAutospacing="1"/>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_____________________________________________________________________________________</w:t>
      </w:r>
    </w:p>
    <w:p w14:paraId="268AA0EA" w14:textId="46E5EB98" w:rsidR="00604A88" w:rsidRPr="00860B50" w:rsidRDefault="00604A88" w:rsidP="00604A88">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326F89" w:rsidRPr="00860B50">
        <w:rPr>
          <w:rFonts w:asciiTheme="majorBidi" w:hAnsiTheme="majorBidi" w:cstheme="majorBidi"/>
          <w:sz w:val="22"/>
          <w:szCs w:val="22"/>
        </w:rPr>
        <w:t>c</w:t>
      </w:r>
      <w:r w:rsidRPr="00860B50">
        <w:rPr>
          <w:rFonts w:asciiTheme="majorBidi" w:hAnsiTheme="majorBidi" w:cstheme="majorBidi"/>
          <w:sz w:val="22"/>
          <w:szCs w:val="22"/>
        </w:rPr>
        <w:t>)</w:t>
      </w:r>
      <w:r w:rsidRPr="00860B50">
        <w:rPr>
          <w:rFonts w:asciiTheme="majorBidi" w:hAnsiTheme="majorBidi" w:cstheme="majorBidi"/>
          <w:sz w:val="22"/>
          <w:szCs w:val="22"/>
        </w:rPr>
        <w:tab/>
      </w:r>
      <w:r w:rsidRPr="00860B50">
        <w:rPr>
          <w:rFonts w:asciiTheme="majorBidi" w:hAnsiTheme="majorBidi" w:cstheme="majorBidi"/>
          <w:b/>
          <w:bCs/>
          <w:i/>
          <w:iCs/>
          <w:sz w:val="22"/>
          <w:szCs w:val="22"/>
        </w:rPr>
        <w:t>Clearing Member Notification</w:t>
      </w:r>
      <w:r w:rsidR="00B42F05" w:rsidRPr="005C267D">
        <w:rPr>
          <w:rFonts w:asciiTheme="majorBidi" w:hAnsiTheme="majorBidi" w:cstheme="majorBidi"/>
          <w:sz w:val="22"/>
          <w:szCs w:val="22"/>
        </w:rPr>
        <w:t>.</w:t>
      </w:r>
      <w:r w:rsidR="00B42F05" w:rsidRPr="00860B50">
        <w:rPr>
          <w:rFonts w:asciiTheme="majorBidi" w:hAnsiTheme="majorBidi" w:cstheme="majorBidi"/>
          <w:sz w:val="22"/>
          <w:szCs w:val="22"/>
        </w:rPr>
        <w:t xml:space="preserve"> </w:t>
      </w:r>
      <w:r w:rsidR="008372AC" w:rsidRPr="00860B50">
        <w:rPr>
          <w:rFonts w:asciiTheme="majorBidi" w:hAnsiTheme="majorBidi" w:cstheme="majorBidi"/>
          <w:sz w:val="22"/>
          <w:szCs w:val="22"/>
        </w:rPr>
        <w:t xml:space="preserve"> </w:t>
      </w:r>
      <w:r w:rsidRPr="00860B50">
        <w:rPr>
          <w:rFonts w:asciiTheme="majorBidi" w:hAnsiTheme="majorBidi" w:cstheme="majorBidi"/>
          <w:sz w:val="22"/>
          <w:szCs w:val="22"/>
        </w:rPr>
        <w:t xml:space="preserve">For purposes of Section 1(c)(iii) </w:t>
      </w:r>
      <w:r w:rsidR="005E0F85" w:rsidRPr="005E0F85">
        <w:rPr>
          <w:rFonts w:asciiTheme="majorBidi" w:hAnsiTheme="majorBidi" w:cstheme="majorBidi"/>
          <w:sz w:val="22"/>
          <w:szCs w:val="22"/>
        </w:rPr>
        <w:t>(</w:t>
      </w:r>
      <w:r w:rsidR="005E0F85" w:rsidRPr="002A4505">
        <w:rPr>
          <w:rFonts w:asciiTheme="majorBidi" w:hAnsiTheme="majorBidi" w:cstheme="majorBidi"/>
          <w:i/>
          <w:iCs/>
          <w:sz w:val="22"/>
          <w:szCs w:val="22"/>
        </w:rPr>
        <w:t>Process of Clearing Member Acceptance or Rejection</w:t>
      </w:r>
      <w:r w:rsidR="005E0F85" w:rsidRPr="005E0F85">
        <w:rPr>
          <w:rFonts w:asciiTheme="majorBidi" w:hAnsiTheme="majorBidi" w:cstheme="majorBidi"/>
          <w:sz w:val="22"/>
          <w:szCs w:val="22"/>
        </w:rPr>
        <w:t xml:space="preserve">) </w:t>
      </w:r>
      <w:r w:rsidRPr="00860B50">
        <w:rPr>
          <w:rFonts w:asciiTheme="majorBidi" w:hAnsiTheme="majorBidi" w:cstheme="majorBidi"/>
          <w:sz w:val="22"/>
          <w:szCs w:val="22"/>
        </w:rPr>
        <w:t>of the Agreement, Clearing Member Notification is:</w:t>
      </w:r>
    </w:p>
    <w:p w14:paraId="3E70DEB4" w14:textId="3D88C60F" w:rsidR="00604A88" w:rsidRPr="00860B50" w:rsidRDefault="005D62E7" w:rsidP="00604A88">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604A88" w:rsidRPr="00860B50">
        <w:rPr>
          <w:rFonts w:asciiTheme="majorBidi" w:hAnsiTheme="majorBidi" w:cstheme="majorBidi"/>
          <w:sz w:val="22"/>
          <w:szCs w:val="22"/>
        </w:rPr>
        <w:t>Applicable, and Clearing Member shall provide notification to:</w:t>
      </w:r>
    </w:p>
    <w:p w14:paraId="67002D83" w14:textId="48F04633" w:rsidR="005D62E7" w:rsidRPr="00860B50" w:rsidRDefault="005D62E7" w:rsidP="005D62E7">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59A85666" w14:textId="339A1002" w:rsidR="005D62E7" w:rsidRPr="00860B50" w:rsidRDefault="005D62E7" w:rsidP="005D62E7">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Pr="00860B50">
        <w:rPr>
          <w:rFonts w:asciiTheme="majorBidi" w:hAnsiTheme="majorBidi" w:cstheme="majorBidi"/>
          <w:sz w:val="22"/>
          <w:szCs w:val="22"/>
        </w:rPr>
        <w:t>pplicable.</w:t>
      </w:r>
    </w:p>
    <w:p w14:paraId="6D0E9FEF" w14:textId="21F3B516" w:rsidR="00924ACE" w:rsidRPr="00860B50" w:rsidRDefault="00B42F05" w:rsidP="002A4505">
      <w:pPr>
        <w:keepNext/>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326F89" w:rsidRPr="00860B50">
        <w:rPr>
          <w:rFonts w:asciiTheme="majorBidi" w:hAnsiTheme="majorBidi" w:cstheme="majorBidi"/>
          <w:sz w:val="22"/>
          <w:szCs w:val="22"/>
        </w:rPr>
        <w:t>d</w:t>
      </w:r>
      <w:r w:rsidRPr="00860B50">
        <w:rPr>
          <w:rFonts w:asciiTheme="majorBidi" w:hAnsiTheme="majorBidi" w:cstheme="majorBidi"/>
          <w:sz w:val="22"/>
          <w:szCs w:val="22"/>
        </w:rPr>
        <w:t>)</w:t>
      </w:r>
      <w:r w:rsidR="00D546D7" w:rsidRPr="00860B50">
        <w:rPr>
          <w:rFonts w:asciiTheme="majorBidi" w:hAnsiTheme="majorBidi" w:cstheme="majorBidi"/>
          <w:sz w:val="22"/>
          <w:szCs w:val="22"/>
        </w:rPr>
        <w:tab/>
      </w:r>
      <w:r w:rsidR="00075138" w:rsidRPr="00860B50">
        <w:rPr>
          <w:rFonts w:asciiTheme="majorBidi" w:hAnsiTheme="majorBidi" w:cstheme="majorBidi"/>
          <w:b/>
          <w:bCs/>
          <w:i/>
          <w:iCs/>
          <w:sz w:val="22"/>
          <w:szCs w:val="22"/>
        </w:rPr>
        <w:t>Transactions</w:t>
      </w:r>
      <w:r w:rsidR="00326F89" w:rsidRPr="00860B50">
        <w:rPr>
          <w:rFonts w:asciiTheme="majorBidi" w:hAnsiTheme="majorBidi" w:cstheme="majorBidi"/>
          <w:b/>
          <w:bCs/>
          <w:i/>
          <w:iCs/>
          <w:sz w:val="22"/>
          <w:szCs w:val="22"/>
        </w:rPr>
        <w:t xml:space="preserve"> Rejected by a Specified CCP</w:t>
      </w:r>
      <w:r w:rsidR="00075138" w:rsidRPr="005C267D">
        <w:rPr>
          <w:rFonts w:asciiTheme="majorBidi" w:hAnsiTheme="majorBidi" w:cstheme="majorBidi"/>
          <w:sz w:val="22"/>
          <w:szCs w:val="22"/>
        </w:rPr>
        <w:t>.</w:t>
      </w:r>
      <w:r w:rsidR="00075138" w:rsidRPr="00860B50">
        <w:rPr>
          <w:rFonts w:asciiTheme="majorBidi" w:hAnsiTheme="majorBidi" w:cstheme="majorBidi"/>
          <w:sz w:val="22"/>
          <w:szCs w:val="22"/>
        </w:rPr>
        <w:t xml:space="preserve">  </w:t>
      </w:r>
      <w:r w:rsidR="00FA0913" w:rsidRPr="00860B50">
        <w:rPr>
          <w:rFonts w:asciiTheme="majorBidi" w:hAnsiTheme="majorBidi" w:cstheme="majorBidi"/>
          <w:sz w:val="22"/>
          <w:szCs w:val="22"/>
        </w:rPr>
        <w:t>The following is applicable to Rejected Transactions:</w:t>
      </w:r>
    </w:p>
    <w:p w14:paraId="651A78FA" w14:textId="52A5C895" w:rsidR="00924ACE" w:rsidRPr="00860B50" w:rsidRDefault="00F949E4"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924ACE" w:rsidRPr="00860B50">
        <w:rPr>
          <w:rFonts w:asciiTheme="majorBidi" w:hAnsiTheme="majorBidi" w:cstheme="majorBidi"/>
          <w:sz w:val="22"/>
          <w:szCs w:val="22"/>
        </w:rPr>
        <w:tab/>
      </w:r>
      <w:r w:rsidR="00604A88" w:rsidRPr="00860B50">
        <w:rPr>
          <w:rFonts w:asciiTheme="majorBidi" w:hAnsiTheme="majorBidi" w:cstheme="majorBidi"/>
          <w:sz w:val="22"/>
          <w:szCs w:val="22"/>
        </w:rPr>
        <w:t>Resubmission;</w:t>
      </w:r>
    </w:p>
    <w:p w14:paraId="439FF10D" w14:textId="6873A306" w:rsidR="00924ACE" w:rsidRPr="00860B50" w:rsidRDefault="00AA6EB5"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00F949E4" w:rsidRPr="00161184">
        <w:rPr>
          <w:rFonts w:asciiTheme="majorBidi" w:hAnsiTheme="majorBidi" w:cstheme="majorBidi"/>
          <w:b/>
          <w:bCs/>
          <w:i/>
          <w:iCs/>
          <w:sz w:val="22"/>
          <w:szCs w:val="22"/>
          <w:highlight w:val="darkGray"/>
          <w:shd w:val="pct15" w:color="auto" w:fill="FFFFFF"/>
        </w:rPr>
        <w:t>.</w:t>
      </w:r>
      <w:r w:rsidR="00924ACE" w:rsidRPr="00860B50">
        <w:rPr>
          <w:rFonts w:asciiTheme="majorBidi" w:hAnsiTheme="majorBidi" w:cstheme="majorBidi"/>
          <w:sz w:val="22"/>
          <w:szCs w:val="22"/>
        </w:rPr>
        <w:tab/>
      </w:r>
      <w:r w:rsidR="00604A88" w:rsidRPr="00860B50">
        <w:rPr>
          <w:rFonts w:asciiTheme="majorBidi" w:hAnsiTheme="majorBidi" w:cstheme="majorBidi"/>
          <w:sz w:val="22"/>
          <w:szCs w:val="22"/>
        </w:rPr>
        <w:t>No Obligation</w:t>
      </w:r>
      <w:r w:rsidR="00924ACE" w:rsidRPr="00860B50">
        <w:rPr>
          <w:rFonts w:asciiTheme="majorBidi" w:hAnsiTheme="majorBidi" w:cstheme="majorBidi"/>
          <w:sz w:val="22"/>
          <w:szCs w:val="22"/>
        </w:rPr>
        <w:t>;</w:t>
      </w:r>
    </w:p>
    <w:p w14:paraId="587311F0" w14:textId="49A1F0FA" w:rsidR="00797D18" w:rsidRPr="00860B50" w:rsidRDefault="00AA6EB5"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00F949E4" w:rsidRPr="00161184">
        <w:rPr>
          <w:rFonts w:asciiTheme="majorBidi" w:hAnsiTheme="majorBidi" w:cstheme="majorBidi"/>
          <w:b/>
          <w:bCs/>
          <w:i/>
          <w:iCs/>
          <w:sz w:val="22"/>
          <w:szCs w:val="22"/>
          <w:highlight w:val="darkGray"/>
          <w:shd w:val="pct15" w:color="auto" w:fill="FFFFFF"/>
        </w:rPr>
        <w:t>.</w:t>
      </w:r>
      <w:r w:rsidR="002B59E2" w:rsidRPr="00860B50">
        <w:rPr>
          <w:rFonts w:asciiTheme="majorBidi" w:hAnsiTheme="majorBidi" w:cstheme="majorBidi"/>
          <w:sz w:val="22"/>
          <w:szCs w:val="22"/>
        </w:rPr>
        <w:tab/>
      </w:r>
      <w:r w:rsidR="00797D18" w:rsidRPr="00860B50">
        <w:rPr>
          <w:rFonts w:asciiTheme="majorBidi" w:hAnsiTheme="majorBidi" w:cstheme="majorBidi"/>
          <w:sz w:val="22"/>
          <w:szCs w:val="22"/>
        </w:rPr>
        <w:t xml:space="preserve">Other </w:t>
      </w:r>
      <w:r w:rsidR="00363173" w:rsidRPr="00860B50">
        <w:rPr>
          <w:rFonts w:asciiTheme="majorBidi" w:hAnsiTheme="majorBidi" w:cstheme="majorBidi"/>
          <w:sz w:val="22"/>
          <w:szCs w:val="22"/>
        </w:rPr>
        <w:t>(parties may specify applicable terms below):</w:t>
      </w:r>
    </w:p>
    <w:p w14:paraId="23019857" w14:textId="77777777" w:rsidR="00AA6EB5" w:rsidRPr="00860B50" w:rsidRDefault="00AA6EB5" w:rsidP="00AA6EB5">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158169F7" w14:textId="0865BC9D" w:rsidR="00326F89" w:rsidRPr="00860B50" w:rsidRDefault="00326F89" w:rsidP="00326F89">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(e)</w:t>
      </w:r>
      <w:r w:rsidRPr="00860B50">
        <w:rPr>
          <w:rFonts w:asciiTheme="majorBidi" w:hAnsiTheme="majorBidi" w:cstheme="majorBidi"/>
          <w:sz w:val="22"/>
          <w:szCs w:val="22"/>
        </w:rPr>
        <w:tab/>
      </w:r>
      <w:r w:rsidRPr="00860B50">
        <w:rPr>
          <w:rFonts w:asciiTheme="majorBidi" w:hAnsiTheme="majorBidi" w:cstheme="majorBidi"/>
          <w:b/>
          <w:bCs/>
          <w:i/>
          <w:iCs/>
          <w:sz w:val="22"/>
          <w:szCs w:val="22"/>
        </w:rPr>
        <w:t>Direct Debit</w:t>
      </w:r>
      <w:r w:rsidRPr="005C267D">
        <w:rPr>
          <w:rFonts w:asciiTheme="majorBidi" w:hAnsiTheme="majorBidi" w:cstheme="majorBidi"/>
          <w:sz w:val="22"/>
          <w:szCs w:val="22"/>
        </w:rPr>
        <w:t>.</w:t>
      </w:r>
      <w:r w:rsidRPr="00860B50">
        <w:rPr>
          <w:rFonts w:asciiTheme="majorBidi" w:hAnsiTheme="majorBidi" w:cstheme="majorBidi"/>
          <w:sz w:val="22"/>
          <w:szCs w:val="22"/>
        </w:rPr>
        <w:t xml:space="preserve">  For purposes of Section 1(e)(iii)</w:t>
      </w:r>
      <w:r w:rsidR="005E0F85">
        <w:rPr>
          <w:rFonts w:asciiTheme="majorBidi" w:hAnsiTheme="majorBidi" w:cstheme="majorBidi"/>
          <w:sz w:val="22"/>
          <w:szCs w:val="22"/>
        </w:rPr>
        <w:t xml:space="preserve"> (</w:t>
      </w:r>
      <w:r w:rsidR="005E0F85" w:rsidRPr="002A4505">
        <w:rPr>
          <w:rFonts w:asciiTheme="majorBidi" w:hAnsiTheme="majorBidi" w:cstheme="majorBidi"/>
          <w:i/>
          <w:iCs/>
          <w:sz w:val="22"/>
          <w:szCs w:val="22"/>
        </w:rPr>
        <w:t>Accounts and Payment Obligations</w:t>
      </w:r>
      <w:r w:rsidR="005E0F85">
        <w:rPr>
          <w:rFonts w:asciiTheme="majorBidi" w:hAnsiTheme="majorBidi" w:cstheme="majorBidi"/>
          <w:sz w:val="22"/>
          <w:szCs w:val="22"/>
        </w:rPr>
        <w:t>)</w:t>
      </w:r>
      <w:r w:rsidRPr="00860B50">
        <w:rPr>
          <w:rFonts w:asciiTheme="majorBidi" w:hAnsiTheme="majorBidi" w:cstheme="majorBidi"/>
          <w:sz w:val="22"/>
          <w:szCs w:val="22"/>
        </w:rPr>
        <w:t xml:space="preserve"> of the Agreement, Direct Debit is:</w:t>
      </w:r>
    </w:p>
    <w:p w14:paraId="20CAEABF" w14:textId="7BAD6514" w:rsidR="00326F89" w:rsidRPr="00860B50" w:rsidRDefault="00AA6EB5" w:rsidP="00326F89">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326F89" w:rsidRPr="00860B50">
        <w:rPr>
          <w:rFonts w:asciiTheme="majorBidi" w:hAnsiTheme="majorBidi" w:cstheme="majorBidi"/>
          <w:sz w:val="22"/>
          <w:szCs w:val="22"/>
        </w:rPr>
        <w:tab/>
        <w:t>Applicable</w:t>
      </w:r>
      <w:r>
        <w:rPr>
          <w:rFonts w:asciiTheme="majorBidi" w:hAnsiTheme="majorBidi" w:cstheme="majorBidi"/>
          <w:sz w:val="22"/>
          <w:szCs w:val="22"/>
        </w:rPr>
        <w:t>.</w:t>
      </w:r>
    </w:p>
    <w:p w14:paraId="239C55D7" w14:textId="139BF2A1" w:rsidR="00326F89" w:rsidRPr="00860B50" w:rsidRDefault="00AA6EB5" w:rsidP="00326F89">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326F89"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00326F89" w:rsidRPr="00860B50">
        <w:rPr>
          <w:rFonts w:asciiTheme="majorBidi" w:hAnsiTheme="majorBidi" w:cstheme="majorBidi"/>
          <w:sz w:val="22"/>
          <w:szCs w:val="22"/>
        </w:rPr>
        <w:t>pplicable.</w:t>
      </w:r>
    </w:p>
    <w:p w14:paraId="1C7281DD" w14:textId="4FB8AFAE" w:rsidR="00390BCF" w:rsidRPr="00860B50" w:rsidRDefault="00390BCF" w:rsidP="00390BCF">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(f)</w:t>
      </w:r>
      <w:r w:rsidRPr="00860B50">
        <w:rPr>
          <w:rFonts w:asciiTheme="majorBidi" w:hAnsiTheme="majorBidi" w:cstheme="majorBidi"/>
          <w:sz w:val="22"/>
          <w:szCs w:val="22"/>
        </w:rPr>
        <w:tab/>
      </w:r>
      <w:r w:rsidRPr="00860B50">
        <w:rPr>
          <w:rFonts w:asciiTheme="majorBidi" w:hAnsiTheme="majorBidi" w:cstheme="majorBidi"/>
          <w:b/>
          <w:bCs/>
          <w:i/>
          <w:iCs/>
          <w:sz w:val="22"/>
          <w:szCs w:val="22"/>
        </w:rPr>
        <w:t>Lock-up</w:t>
      </w:r>
      <w:r w:rsidRPr="005C267D">
        <w:rPr>
          <w:rFonts w:asciiTheme="majorBidi" w:hAnsiTheme="majorBidi" w:cstheme="majorBidi"/>
          <w:sz w:val="22"/>
          <w:szCs w:val="22"/>
        </w:rPr>
        <w:t>.</w:t>
      </w:r>
      <w:r w:rsidRPr="00860B50">
        <w:rPr>
          <w:rFonts w:asciiTheme="majorBidi" w:hAnsiTheme="majorBidi" w:cstheme="majorBidi"/>
          <w:sz w:val="22"/>
          <w:szCs w:val="22"/>
        </w:rPr>
        <w:t xml:space="preserve">  For purposes of Section 1(f) </w:t>
      </w:r>
      <w:r w:rsidR="0029541C">
        <w:rPr>
          <w:rFonts w:asciiTheme="majorBidi" w:hAnsiTheme="majorBidi" w:cstheme="majorBidi"/>
          <w:sz w:val="22"/>
          <w:szCs w:val="22"/>
        </w:rPr>
        <w:t>(</w:t>
      </w:r>
      <w:r w:rsidR="0029541C" w:rsidRPr="002A4505">
        <w:rPr>
          <w:rFonts w:asciiTheme="majorBidi" w:hAnsiTheme="majorBidi" w:cstheme="majorBidi"/>
          <w:i/>
          <w:iCs/>
          <w:sz w:val="22"/>
          <w:szCs w:val="22"/>
        </w:rPr>
        <w:t>Lock-up of Purchased Securities</w:t>
      </w:r>
      <w:r w:rsidR="0029541C">
        <w:rPr>
          <w:rFonts w:asciiTheme="majorBidi" w:hAnsiTheme="majorBidi" w:cstheme="majorBidi"/>
          <w:sz w:val="22"/>
          <w:szCs w:val="22"/>
        </w:rPr>
        <w:t xml:space="preserve">) </w:t>
      </w:r>
      <w:r w:rsidRPr="00860B50">
        <w:rPr>
          <w:rFonts w:asciiTheme="majorBidi" w:hAnsiTheme="majorBidi" w:cstheme="majorBidi"/>
          <w:sz w:val="22"/>
          <w:szCs w:val="22"/>
        </w:rPr>
        <w:t>of the Agreement, Lock-up is:</w:t>
      </w:r>
    </w:p>
    <w:p w14:paraId="1C66C110" w14:textId="18A8DB39" w:rsidR="00AA6EB5" w:rsidRPr="00860B50" w:rsidRDefault="00AA6EB5" w:rsidP="00AA6EB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2D09408E" w14:textId="03364776" w:rsidR="00AA6EB5" w:rsidRPr="00860B50" w:rsidRDefault="00AA6EB5" w:rsidP="00AA6EB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Pr="00860B50">
        <w:rPr>
          <w:rFonts w:asciiTheme="majorBidi" w:hAnsiTheme="majorBidi" w:cstheme="majorBidi"/>
          <w:sz w:val="22"/>
          <w:szCs w:val="22"/>
        </w:rPr>
        <w:t>pplicable.</w:t>
      </w:r>
    </w:p>
    <w:p w14:paraId="37B0E107" w14:textId="393CB2E2" w:rsidR="00326F89" w:rsidRPr="00860B50" w:rsidRDefault="00734FFF"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390BCF" w:rsidRPr="00860B50">
        <w:rPr>
          <w:rFonts w:asciiTheme="majorBidi" w:hAnsiTheme="majorBidi" w:cstheme="majorBidi"/>
          <w:sz w:val="22"/>
          <w:szCs w:val="22"/>
        </w:rPr>
        <w:t>g</w:t>
      </w:r>
      <w:r w:rsidRPr="00860B50">
        <w:rPr>
          <w:rFonts w:asciiTheme="majorBidi" w:hAnsiTheme="majorBidi" w:cstheme="majorBidi"/>
          <w:sz w:val="22"/>
          <w:szCs w:val="22"/>
        </w:rPr>
        <w:t>)</w:t>
      </w:r>
      <w:r w:rsidR="00326F89" w:rsidRPr="00860B50">
        <w:rPr>
          <w:rFonts w:asciiTheme="majorBidi" w:hAnsiTheme="majorBidi" w:cstheme="majorBidi"/>
          <w:sz w:val="22"/>
          <w:szCs w:val="22"/>
        </w:rPr>
        <w:tab/>
      </w:r>
      <w:r w:rsidR="00326F89" w:rsidRPr="00860B50">
        <w:rPr>
          <w:rFonts w:asciiTheme="majorBidi" w:hAnsiTheme="majorBidi" w:cstheme="majorBidi"/>
          <w:b/>
          <w:bCs/>
          <w:i/>
          <w:iCs/>
          <w:sz w:val="22"/>
          <w:szCs w:val="22"/>
        </w:rPr>
        <w:t>Grant of Security Interest</w:t>
      </w:r>
      <w:r w:rsidR="00326F89" w:rsidRPr="005C267D">
        <w:rPr>
          <w:rFonts w:asciiTheme="majorBidi" w:hAnsiTheme="majorBidi" w:cstheme="majorBidi"/>
          <w:sz w:val="22"/>
          <w:szCs w:val="22"/>
        </w:rPr>
        <w:t xml:space="preserve">. </w:t>
      </w:r>
      <w:r w:rsidR="00326F89" w:rsidRPr="00860B50">
        <w:rPr>
          <w:rFonts w:asciiTheme="majorBidi" w:hAnsiTheme="majorBidi" w:cstheme="majorBidi"/>
          <w:sz w:val="22"/>
          <w:szCs w:val="22"/>
        </w:rPr>
        <w:t xml:space="preserve"> For purposes of Section 2(a)(vi) </w:t>
      </w:r>
      <w:r w:rsidR="00177F6F">
        <w:rPr>
          <w:rFonts w:asciiTheme="majorBidi" w:hAnsiTheme="majorBidi" w:cstheme="majorBidi"/>
          <w:sz w:val="22"/>
          <w:szCs w:val="22"/>
        </w:rPr>
        <w:t>(</w:t>
      </w:r>
      <w:r w:rsidR="00177F6F" w:rsidRPr="002A4505">
        <w:rPr>
          <w:rFonts w:asciiTheme="majorBidi" w:hAnsiTheme="majorBidi" w:cstheme="majorBidi"/>
          <w:i/>
          <w:iCs/>
          <w:sz w:val="22"/>
          <w:szCs w:val="22"/>
        </w:rPr>
        <w:t>Grant of Security Interest</w:t>
      </w:r>
      <w:r w:rsidR="00177F6F">
        <w:rPr>
          <w:rFonts w:asciiTheme="majorBidi" w:hAnsiTheme="majorBidi" w:cstheme="majorBidi"/>
          <w:sz w:val="22"/>
          <w:szCs w:val="22"/>
        </w:rPr>
        <w:t xml:space="preserve">) </w:t>
      </w:r>
      <w:r w:rsidR="00326F89" w:rsidRPr="00860B50">
        <w:rPr>
          <w:rFonts w:asciiTheme="majorBidi" w:hAnsiTheme="majorBidi" w:cstheme="majorBidi"/>
          <w:sz w:val="22"/>
          <w:szCs w:val="22"/>
        </w:rPr>
        <w:t>of the Agreement, Pledge of Directly Posted CCP Margin is:</w:t>
      </w:r>
    </w:p>
    <w:p w14:paraId="238E76D9" w14:textId="6DADA2A3" w:rsidR="00AA6EB5" w:rsidRPr="00860B50" w:rsidRDefault="00AA6EB5" w:rsidP="00AA6EB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2B722F2F" w14:textId="05E3FB3D" w:rsidR="00AA6EB5" w:rsidRPr="00860B50" w:rsidRDefault="00AA6EB5" w:rsidP="00AA6EB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Pr="00860B50">
        <w:rPr>
          <w:rFonts w:asciiTheme="majorBidi" w:hAnsiTheme="majorBidi" w:cstheme="majorBidi"/>
          <w:sz w:val="22"/>
          <w:szCs w:val="22"/>
        </w:rPr>
        <w:t>pplicable.</w:t>
      </w:r>
    </w:p>
    <w:p w14:paraId="6E8049B9" w14:textId="15B0B7D6" w:rsidR="00734FFF" w:rsidRPr="00860B50" w:rsidRDefault="00326F89"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390BCF" w:rsidRPr="00860B50">
        <w:rPr>
          <w:rFonts w:asciiTheme="majorBidi" w:hAnsiTheme="majorBidi" w:cstheme="majorBidi"/>
          <w:sz w:val="22"/>
          <w:szCs w:val="22"/>
        </w:rPr>
        <w:t>h</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00734FFF" w:rsidRPr="00860B50">
        <w:rPr>
          <w:rFonts w:asciiTheme="majorBidi" w:hAnsiTheme="majorBidi" w:cstheme="majorBidi"/>
          <w:b/>
          <w:bCs/>
          <w:i/>
          <w:iCs/>
          <w:sz w:val="22"/>
          <w:szCs w:val="22"/>
        </w:rPr>
        <w:t>Financial Information Covenant</w:t>
      </w:r>
      <w:r w:rsidR="00734FFF" w:rsidRPr="005C267D">
        <w:rPr>
          <w:rFonts w:asciiTheme="majorBidi" w:hAnsiTheme="majorBidi" w:cstheme="majorBidi"/>
          <w:sz w:val="22"/>
          <w:szCs w:val="22"/>
        </w:rPr>
        <w:t xml:space="preserve">.  </w:t>
      </w:r>
      <w:r w:rsidR="00734FFF" w:rsidRPr="00860B50">
        <w:rPr>
          <w:rFonts w:asciiTheme="majorBidi" w:hAnsiTheme="majorBidi" w:cstheme="majorBidi"/>
          <w:sz w:val="22"/>
          <w:szCs w:val="22"/>
        </w:rPr>
        <w:t xml:space="preserve">Customer shall provide the following financial information to Clearing Member by the date specified below: </w:t>
      </w:r>
    </w:p>
    <w:tbl>
      <w:tblPr>
        <w:tblStyle w:val="TableGrid"/>
        <w:tblW w:w="5000" w:type="pct"/>
        <w:tblLook w:val="04A0" w:firstRow="1" w:lastRow="0" w:firstColumn="1" w:lastColumn="0" w:noHBand="0" w:noVBand="1"/>
      </w:tblPr>
      <w:tblGrid>
        <w:gridCol w:w="4899"/>
        <w:gridCol w:w="4451"/>
      </w:tblGrid>
      <w:tr w:rsidR="00F84DF2" w:rsidRPr="00771DB5" w14:paraId="7DC3ABE9" w14:textId="77777777" w:rsidTr="002B6AA5">
        <w:tc>
          <w:tcPr>
            <w:tcW w:w="2620" w:type="pct"/>
          </w:tcPr>
          <w:p w14:paraId="26C2C68F" w14:textId="77777777" w:rsidR="00F84DF2" w:rsidRPr="00771DB5" w:rsidRDefault="00F84DF2" w:rsidP="00B97663">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Financial Information/Document to be delivered</w:t>
            </w:r>
          </w:p>
        </w:tc>
        <w:tc>
          <w:tcPr>
            <w:tcW w:w="2380" w:type="pct"/>
          </w:tcPr>
          <w:p w14:paraId="194817BF" w14:textId="77777777" w:rsidR="00F84DF2" w:rsidRPr="00771DB5" w:rsidRDefault="00F84DF2" w:rsidP="00B97663">
            <w:pPr>
              <w:spacing w:before="100" w:beforeAutospacing="1" w:after="100" w:afterAutospacing="1"/>
              <w:jc w:val="both"/>
              <w:rPr>
                <w:rFonts w:asciiTheme="majorBidi" w:hAnsiTheme="majorBidi" w:cstheme="majorBidi"/>
                <w:sz w:val="22"/>
                <w:szCs w:val="22"/>
              </w:rPr>
            </w:pPr>
            <w:r w:rsidRPr="00771DB5">
              <w:rPr>
                <w:rFonts w:asciiTheme="majorBidi" w:hAnsiTheme="majorBidi" w:cstheme="majorBidi"/>
                <w:sz w:val="22"/>
                <w:szCs w:val="22"/>
              </w:rPr>
              <w:t>Date by which to be delivered</w:t>
            </w:r>
          </w:p>
        </w:tc>
      </w:tr>
      <w:tr w:rsidR="00F84DF2" w:rsidRPr="00771DB5" w14:paraId="7E3B23A4" w14:textId="77777777" w:rsidTr="002B6AA5">
        <w:tc>
          <w:tcPr>
            <w:tcW w:w="2620" w:type="pct"/>
          </w:tcPr>
          <w:p w14:paraId="56A70C52" w14:textId="77777777" w:rsidR="00F84DF2" w:rsidRPr="00771DB5" w:rsidRDefault="00F84DF2" w:rsidP="00B97663">
            <w:pPr>
              <w:spacing w:before="100" w:beforeAutospacing="1" w:after="100" w:afterAutospacing="1"/>
              <w:jc w:val="both"/>
              <w:rPr>
                <w:rFonts w:asciiTheme="majorBidi" w:hAnsiTheme="majorBidi" w:cstheme="majorBidi"/>
                <w:sz w:val="22"/>
                <w:szCs w:val="22"/>
              </w:rPr>
            </w:pPr>
          </w:p>
        </w:tc>
        <w:tc>
          <w:tcPr>
            <w:tcW w:w="2380" w:type="pct"/>
          </w:tcPr>
          <w:p w14:paraId="6190773C" w14:textId="77777777" w:rsidR="00F84DF2" w:rsidRPr="00771DB5" w:rsidRDefault="00F84DF2" w:rsidP="00B97663">
            <w:pPr>
              <w:spacing w:before="100" w:beforeAutospacing="1" w:after="100" w:afterAutospacing="1"/>
              <w:jc w:val="both"/>
              <w:rPr>
                <w:rFonts w:asciiTheme="majorBidi" w:hAnsiTheme="majorBidi" w:cstheme="majorBidi"/>
                <w:sz w:val="22"/>
                <w:szCs w:val="22"/>
              </w:rPr>
            </w:pPr>
          </w:p>
        </w:tc>
      </w:tr>
      <w:tr w:rsidR="00F84DF2" w:rsidRPr="00771DB5" w14:paraId="60EAEEAE" w14:textId="77777777" w:rsidTr="002B6AA5">
        <w:tc>
          <w:tcPr>
            <w:tcW w:w="2620" w:type="pct"/>
          </w:tcPr>
          <w:p w14:paraId="3DD34B88" w14:textId="77777777" w:rsidR="00F84DF2" w:rsidRPr="00771DB5" w:rsidRDefault="00F84DF2" w:rsidP="00B97663">
            <w:pPr>
              <w:spacing w:before="100" w:beforeAutospacing="1" w:after="100" w:afterAutospacing="1"/>
              <w:jc w:val="both"/>
              <w:rPr>
                <w:rFonts w:asciiTheme="majorBidi" w:hAnsiTheme="majorBidi" w:cstheme="majorBidi"/>
                <w:sz w:val="22"/>
                <w:szCs w:val="22"/>
              </w:rPr>
            </w:pPr>
          </w:p>
        </w:tc>
        <w:tc>
          <w:tcPr>
            <w:tcW w:w="2380" w:type="pct"/>
          </w:tcPr>
          <w:p w14:paraId="6E056B1B" w14:textId="77777777" w:rsidR="00F84DF2" w:rsidRPr="00771DB5" w:rsidRDefault="00F84DF2" w:rsidP="00B97663">
            <w:pPr>
              <w:spacing w:before="100" w:beforeAutospacing="1" w:after="100" w:afterAutospacing="1"/>
              <w:jc w:val="both"/>
              <w:rPr>
                <w:rFonts w:asciiTheme="majorBidi" w:hAnsiTheme="majorBidi" w:cstheme="majorBidi"/>
                <w:sz w:val="22"/>
                <w:szCs w:val="22"/>
              </w:rPr>
            </w:pPr>
          </w:p>
        </w:tc>
      </w:tr>
    </w:tbl>
    <w:p w14:paraId="126817EE" w14:textId="4BE8CCCA" w:rsidR="00734FFF" w:rsidRPr="00860B50" w:rsidRDefault="00734FFF" w:rsidP="002A4505">
      <w:pPr>
        <w:keepNext/>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xml:space="preserve">Public Information is: </w:t>
      </w:r>
    </w:p>
    <w:p w14:paraId="5EB7B2F0" w14:textId="77777777" w:rsidR="00AA6EB5" w:rsidRPr="00860B50" w:rsidRDefault="00AA6EB5" w:rsidP="00AA6EB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4858819F" w14:textId="63566384" w:rsidR="00AA6EB5" w:rsidRPr="00860B50" w:rsidRDefault="00AA6EB5" w:rsidP="00AA6EB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Pr="00860B50">
        <w:rPr>
          <w:rFonts w:asciiTheme="majorBidi" w:hAnsiTheme="majorBidi" w:cstheme="majorBidi"/>
          <w:sz w:val="22"/>
          <w:szCs w:val="22"/>
        </w:rPr>
        <w:t>pplicable.</w:t>
      </w:r>
    </w:p>
    <w:p w14:paraId="2365988F" w14:textId="15E6732E" w:rsidR="003740FF" w:rsidRPr="00860B50" w:rsidRDefault="00451427"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390BCF" w:rsidRPr="00860B50">
        <w:rPr>
          <w:rFonts w:asciiTheme="majorBidi" w:hAnsiTheme="majorBidi" w:cstheme="majorBidi"/>
          <w:sz w:val="22"/>
          <w:szCs w:val="22"/>
        </w:rPr>
        <w:t>i</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000E1249" w:rsidRPr="00860B50">
        <w:rPr>
          <w:rFonts w:asciiTheme="majorBidi" w:hAnsiTheme="majorBidi" w:cstheme="majorBidi"/>
          <w:b/>
          <w:bCs/>
          <w:i/>
          <w:iCs/>
          <w:sz w:val="22"/>
          <w:szCs w:val="22"/>
        </w:rPr>
        <w:t>Porting</w:t>
      </w:r>
      <w:r w:rsidR="003740FF" w:rsidRPr="006F6C13">
        <w:rPr>
          <w:rFonts w:asciiTheme="majorBidi" w:hAnsiTheme="majorBidi" w:cstheme="majorBidi"/>
          <w:sz w:val="22"/>
          <w:szCs w:val="22"/>
        </w:rPr>
        <w:t>.</w:t>
      </w:r>
      <w:r w:rsidR="003740FF" w:rsidRPr="00860B50">
        <w:rPr>
          <w:rFonts w:asciiTheme="majorBidi" w:hAnsiTheme="majorBidi" w:cstheme="majorBidi"/>
          <w:sz w:val="22"/>
          <w:szCs w:val="22"/>
        </w:rPr>
        <w:t xml:space="preserve"> </w:t>
      </w:r>
      <w:r w:rsidR="000E1249" w:rsidRPr="00860B50">
        <w:rPr>
          <w:rFonts w:asciiTheme="majorBidi" w:hAnsiTheme="majorBidi" w:cstheme="majorBidi"/>
          <w:sz w:val="22"/>
          <w:szCs w:val="22"/>
        </w:rPr>
        <w:t xml:space="preserve"> </w:t>
      </w:r>
      <w:r w:rsidR="003740FF" w:rsidRPr="00860B50">
        <w:rPr>
          <w:rFonts w:asciiTheme="majorBidi" w:hAnsiTheme="majorBidi" w:cstheme="majorBidi"/>
          <w:sz w:val="22"/>
          <w:szCs w:val="22"/>
        </w:rPr>
        <w:t xml:space="preserve">Porting is: </w:t>
      </w:r>
    </w:p>
    <w:p w14:paraId="7B79D8ED" w14:textId="77777777" w:rsidR="00AA6EB5" w:rsidRPr="00860B50" w:rsidRDefault="00AA6EB5" w:rsidP="00AA6EB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0C83FE40" w14:textId="755CE14C" w:rsidR="00AA6EB5" w:rsidRPr="00860B50" w:rsidRDefault="00AA6EB5" w:rsidP="00AA6EB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Pr="00860B50">
        <w:rPr>
          <w:rFonts w:asciiTheme="majorBidi" w:hAnsiTheme="majorBidi" w:cstheme="majorBidi"/>
          <w:sz w:val="22"/>
          <w:szCs w:val="22"/>
        </w:rPr>
        <w:t>pplicable.</w:t>
      </w:r>
    </w:p>
    <w:p w14:paraId="4078C1D1" w14:textId="6335D775" w:rsidR="003740FF" w:rsidRPr="00860B50" w:rsidRDefault="00543127"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If “</w:t>
      </w:r>
      <w:r w:rsidRPr="00860B50">
        <w:rPr>
          <w:rFonts w:asciiTheme="majorBidi" w:hAnsiTheme="majorBidi" w:cstheme="majorBidi"/>
          <w:sz w:val="22"/>
          <w:szCs w:val="22"/>
          <w:u w:val="single"/>
        </w:rPr>
        <w:t>Porting</w:t>
      </w:r>
      <w:r w:rsidRPr="00860B50">
        <w:rPr>
          <w:rFonts w:asciiTheme="majorBidi" w:hAnsiTheme="majorBidi" w:cstheme="majorBidi"/>
          <w:sz w:val="22"/>
          <w:szCs w:val="22"/>
        </w:rPr>
        <w:t xml:space="preserve">” is specified as applicable, then </w:t>
      </w:r>
      <w:r w:rsidR="00111595">
        <w:rPr>
          <w:rFonts w:asciiTheme="majorBidi" w:hAnsiTheme="majorBidi" w:cstheme="majorBidi"/>
          <w:sz w:val="22"/>
          <w:szCs w:val="22"/>
        </w:rPr>
        <w:t xml:space="preserve">each of </w:t>
      </w:r>
      <w:r w:rsidRPr="00860B50">
        <w:rPr>
          <w:rFonts w:asciiTheme="majorBidi" w:hAnsiTheme="majorBidi" w:cstheme="majorBidi"/>
          <w:sz w:val="22"/>
          <w:szCs w:val="22"/>
        </w:rPr>
        <w:t>the following shall be conditions precedent to the facilitation of porting</w:t>
      </w:r>
      <w:r w:rsidR="001776D2" w:rsidRPr="00860B50">
        <w:rPr>
          <w:rFonts w:asciiTheme="majorBidi" w:hAnsiTheme="majorBidi" w:cstheme="majorBidi"/>
          <w:sz w:val="22"/>
          <w:szCs w:val="22"/>
        </w:rPr>
        <w:t xml:space="preserve"> (</w:t>
      </w:r>
      <w:r w:rsidR="00111595">
        <w:rPr>
          <w:rFonts w:asciiTheme="majorBidi" w:hAnsiTheme="majorBidi" w:cstheme="majorBidi"/>
          <w:sz w:val="22"/>
          <w:szCs w:val="22"/>
        </w:rPr>
        <w:t>include</w:t>
      </w:r>
      <w:r w:rsidR="001776D2" w:rsidRPr="00860B50">
        <w:rPr>
          <w:rFonts w:asciiTheme="majorBidi" w:hAnsiTheme="majorBidi" w:cstheme="majorBidi"/>
          <w:sz w:val="22"/>
          <w:szCs w:val="22"/>
        </w:rPr>
        <w:t xml:space="preserve"> all that apply)</w:t>
      </w:r>
      <w:r w:rsidRPr="00860B50">
        <w:rPr>
          <w:rFonts w:asciiTheme="majorBidi" w:hAnsiTheme="majorBidi" w:cstheme="majorBidi"/>
          <w:sz w:val="22"/>
          <w:szCs w:val="22"/>
        </w:rPr>
        <w:t>:</w:t>
      </w:r>
    </w:p>
    <w:p w14:paraId="1036484E" w14:textId="65608757" w:rsidR="00E46C9C" w:rsidRPr="00860B50" w:rsidRDefault="00AA6EB5"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543127" w:rsidRPr="00860B50">
        <w:rPr>
          <w:rFonts w:asciiTheme="majorBidi" w:hAnsiTheme="majorBidi" w:cstheme="majorBidi"/>
          <w:sz w:val="22"/>
          <w:szCs w:val="22"/>
        </w:rPr>
        <w:tab/>
        <w:t>Clearing Member consent</w:t>
      </w:r>
      <w:r w:rsidR="005C267D">
        <w:rPr>
          <w:rFonts w:asciiTheme="majorBidi" w:hAnsiTheme="majorBidi" w:cstheme="majorBidi"/>
          <w:sz w:val="22"/>
          <w:szCs w:val="22"/>
        </w:rPr>
        <w:t>.</w:t>
      </w:r>
    </w:p>
    <w:p w14:paraId="683921DA" w14:textId="7FBD467E" w:rsidR="00543127" w:rsidRDefault="00EE6FA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00AA6EB5" w:rsidRPr="00161184">
        <w:rPr>
          <w:rFonts w:asciiTheme="majorBidi" w:hAnsiTheme="majorBidi" w:cstheme="majorBidi"/>
          <w:b/>
          <w:bCs/>
          <w:i/>
          <w:iCs/>
          <w:sz w:val="22"/>
          <w:szCs w:val="22"/>
          <w:highlight w:val="darkGray"/>
          <w:shd w:val="pct15" w:color="auto" w:fill="FFFFFF"/>
        </w:rPr>
        <w:t>.</w:t>
      </w:r>
      <w:r w:rsidR="00543127" w:rsidRPr="00860B50">
        <w:rPr>
          <w:rFonts w:asciiTheme="majorBidi" w:hAnsiTheme="majorBidi" w:cstheme="majorBidi"/>
          <w:sz w:val="22"/>
          <w:szCs w:val="22"/>
        </w:rPr>
        <w:tab/>
        <w:t>The following conditions:</w:t>
      </w:r>
    </w:p>
    <w:p w14:paraId="6892EDFC" w14:textId="77777777" w:rsidR="00EE6FAD" w:rsidRPr="00860B50" w:rsidRDefault="00EE6FAD" w:rsidP="00EE6FAD">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2EE8F45F" w14:textId="1CB9C803" w:rsidR="00523B6A" w:rsidRPr="00860B50" w:rsidRDefault="003740FF" w:rsidP="00323FF5">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390BCF" w:rsidRPr="00860B50">
        <w:rPr>
          <w:rFonts w:asciiTheme="majorBidi" w:hAnsiTheme="majorBidi" w:cstheme="majorBidi"/>
          <w:sz w:val="22"/>
          <w:szCs w:val="22"/>
        </w:rPr>
        <w:t>j</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00451427" w:rsidRPr="00860B50">
        <w:rPr>
          <w:rFonts w:asciiTheme="majorBidi" w:hAnsiTheme="majorBidi" w:cstheme="majorBidi"/>
          <w:b/>
          <w:bCs/>
          <w:i/>
          <w:iCs/>
          <w:sz w:val="22"/>
          <w:szCs w:val="22"/>
        </w:rPr>
        <w:t xml:space="preserve">Events of </w:t>
      </w:r>
      <w:r w:rsidR="008E29CB">
        <w:rPr>
          <w:rFonts w:asciiTheme="majorBidi" w:hAnsiTheme="majorBidi" w:cstheme="majorBidi"/>
          <w:b/>
          <w:bCs/>
          <w:i/>
          <w:iCs/>
          <w:sz w:val="22"/>
          <w:szCs w:val="22"/>
        </w:rPr>
        <w:t>Default</w:t>
      </w:r>
      <w:r w:rsidR="00EE124C" w:rsidRPr="00860B50">
        <w:rPr>
          <w:rFonts w:asciiTheme="majorBidi" w:hAnsiTheme="majorBidi" w:cstheme="majorBidi"/>
          <w:b/>
          <w:bCs/>
          <w:i/>
          <w:iCs/>
          <w:sz w:val="22"/>
          <w:szCs w:val="22"/>
        </w:rPr>
        <w:t xml:space="preserve"> </w:t>
      </w:r>
      <w:r w:rsidRPr="00860B50">
        <w:rPr>
          <w:rFonts w:asciiTheme="majorBidi" w:hAnsiTheme="majorBidi" w:cstheme="majorBidi"/>
          <w:b/>
          <w:bCs/>
          <w:i/>
          <w:iCs/>
          <w:sz w:val="22"/>
          <w:szCs w:val="22"/>
        </w:rPr>
        <w:t>and</w:t>
      </w:r>
      <w:r w:rsidR="00EE51CD" w:rsidRPr="00860B50">
        <w:rPr>
          <w:rFonts w:asciiTheme="majorBidi" w:hAnsiTheme="majorBidi" w:cstheme="majorBidi"/>
          <w:b/>
          <w:bCs/>
          <w:i/>
          <w:iCs/>
          <w:sz w:val="22"/>
          <w:szCs w:val="22"/>
        </w:rPr>
        <w:t xml:space="preserve"> Remedies</w:t>
      </w:r>
      <w:r w:rsidRPr="00860B50">
        <w:rPr>
          <w:rFonts w:asciiTheme="majorBidi" w:hAnsiTheme="majorBidi" w:cstheme="majorBidi"/>
          <w:b/>
          <w:bCs/>
          <w:i/>
          <w:iCs/>
          <w:sz w:val="22"/>
          <w:szCs w:val="22"/>
        </w:rPr>
        <w:t>; Ceasing to Act by a Specified CCP</w:t>
      </w:r>
      <w:r w:rsidR="00451427" w:rsidRPr="006F6C13">
        <w:rPr>
          <w:rFonts w:asciiTheme="majorBidi" w:hAnsiTheme="majorBidi" w:cstheme="majorBidi"/>
          <w:sz w:val="22"/>
          <w:szCs w:val="22"/>
        </w:rPr>
        <w:t>.</w:t>
      </w:r>
    </w:p>
    <w:p w14:paraId="70B817F6" w14:textId="7FBC7DD7" w:rsidR="000E1249" w:rsidRPr="00860B50" w:rsidRDefault="00523B6A" w:rsidP="00323FF5">
      <w:pPr>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(i)</w:t>
      </w:r>
      <w:r w:rsidR="00D546D7" w:rsidRPr="00860B50">
        <w:rPr>
          <w:rFonts w:asciiTheme="majorBidi" w:hAnsiTheme="majorBidi" w:cstheme="majorBidi"/>
          <w:sz w:val="22"/>
          <w:szCs w:val="22"/>
        </w:rPr>
        <w:tab/>
      </w:r>
      <w:r w:rsidR="0072779F" w:rsidRPr="00860B50">
        <w:rPr>
          <w:rFonts w:asciiTheme="majorBidi" w:hAnsiTheme="majorBidi" w:cstheme="majorBidi"/>
          <w:sz w:val="22"/>
          <w:szCs w:val="22"/>
        </w:rPr>
        <w:t>Clearing Member</w:t>
      </w:r>
      <w:r w:rsidR="00233B72" w:rsidRPr="00860B50">
        <w:rPr>
          <w:rFonts w:asciiTheme="majorBidi" w:hAnsiTheme="majorBidi" w:cstheme="majorBidi"/>
          <w:sz w:val="22"/>
          <w:szCs w:val="22"/>
        </w:rPr>
        <w:t>’s designation of an Event of Default shall be effective</w:t>
      </w:r>
      <w:r w:rsidR="000E1249" w:rsidRPr="00860B50">
        <w:rPr>
          <w:rFonts w:asciiTheme="majorBidi" w:hAnsiTheme="majorBidi" w:cstheme="majorBidi"/>
          <w:sz w:val="22"/>
          <w:szCs w:val="22"/>
        </w:rPr>
        <w:t xml:space="preserve">: </w:t>
      </w:r>
    </w:p>
    <w:p w14:paraId="617C1F18" w14:textId="566978B4" w:rsidR="000E1249" w:rsidRPr="00860B50" w:rsidRDefault="00EE6FAD" w:rsidP="00323FF5">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0E1249" w:rsidRPr="00860B50">
        <w:rPr>
          <w:rFonts w:asciiTheme="majorBidi" w:hAnsiTheme="majorBidi" w:cstheme="majorBidi"/>
          <w:sz w:val="22"/>
          <w:szCs w:val="22"/>
        </w:rPr>
        <w:tab/>
      </w:r>
      <w:r w:rsidR="00071430" w:rsidRPr="00860B50">
        <w:rPr>
          <w:rFonts w:asciiTheme="majorBidi" w:hAnsiTheme="majorBidi" w:cstheme="majorBidi"/>
          <w:sz w:val="22"/>
          <w:szCs w:val="22"/>
        </w:rPr>
        <w:t>U</w:t>
      </w:r>
      <w:r w:rsidR="00233B72" w:rsidRPr="00860B50">
        <w:rPr>
          <w:rFonts w:asciiTheme="majorBidi" w:hAnsiTheme="majorBidi" w:cstheme="majorBidi"/>
          <w:sz w:val="22"/>
          <w:szCs w:val="22"/>
        </w:rPr>
        <w:t>pon the effectiveness of the notice provided to Customer containing such designation</w:t>
      </w:r>
      <w:r>
        <w:rPr>
          <w:rFonts w:asciiTheme="majorBidi" w:hAnsiTheme="majorBidi" w:cstheme="majorBidi"/>
          <w:sz w:val="22"/>
          <w:szCs w:val="22"/>
        </w:rPr>
        <w:t>.</w:t>
      </w:r>
      <w:r w:rsidR="000E1249" w:rsidRPr="00860B50">
        <w:rPr>
          <w:rFonts w:asciiTheme="majorBidi" w:hAnsiTheme="majorBidi" w:cstheme="majorBidi"/>
          <w:sz w:val="22"/>
          <w:szCs w:val="22"/>
        </w:rPr>
        <w:t xml:space="preserve"> </w:t>
      </w:r>
    </w:p>
    <w:p w14:paraId="71C1B6C1" w14:textId="029004D0" w:rsidR="000E1249" w:rsidRPr="00860B50" w:rsidRDefault="00EE6FAD" w:rsidP="00D546D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0E1249" w:rsidRPr="00860B50">
        <w:rPr>
          <w:rFonts w:asciiTheme="majorBidi" w:hAnsiTheme="majorBidi" w:cstheme="majorBidi"/>
          <w:sz w:val="22"/>
          <w:szCs w:val="22"/>
        </w:rPr>
        <w:tab/>
      </w:r>
      <w:r w:rsidR="00071430" w:rsidRPr="00860B50">
        <w:rPr>
          <w:rFonts w:asciiTheme="majorBidi" w:hAnsiTheme="majorBidi" w:cstheme="majorBidi"/>
          <w:sz w:val="22"/>
          <w:szCs w:val="22"/>
        </w:rPr>
        <w:t>U</w:t>
      </w:r>
      <w:r w:rsidR="00233B72" w:rsidRPr="00860B50">
        <w:rPr>
          <w:rFonts w:asciiTheme="majorBidi" w:hAnsiTheme="majorBidi" w:cstheme="majorBidi"/>
          <w:sz w:val="22"/>
          <w:szCs w:val="22"/>
        </w:rPr>
        <w:t xml:space="preserve">pon the effectiveness of the notice provided to Customer containing such designation, </w:t>
      </w:r>
      <w:r w:rsidR="000E1249" w:rsidRPr="00860B50">
        <w:rPr>
          <w:rFonts w:asciiTheme="majorBidi" w:hAnsiTheme="majorBidi" w:cstheme="majorBidi"/>
          <w:sz w:val="22"/>
          <w:szCs w:val="22"/>
        </w:rPr>
        <w:t xml:space="preserve">provided that, if it is not feasible to provide such notice as a result of Applicable Law or an event </w:t>
      </w:r>
      <w:r w:rsidR="00A57CF1" w:rsidRPr="00860B50">
        <w:rPr>
          <w:rFonts w:asciiTheme="majorBidi" w:hAnsiTheme="majorBidi" w:cstheme="majorBidi"/>
          <w:sz w:val="22"/>
          <w:szCs w:val="22"/>
        </w:rPr>
        <w:t xml:space="preserve">or </w:t>
      </w:r>
      <w:r w:rsidR="000E1249" w:rsidRPr="00860B50">
        <w:rPr>
          <w:rFonts w:asciiTheme="majorBidi" w:hAnsiTheme="majorBidi" w:cstheme="majorBidi"/>
          <w:sz w:val="22"/>
          <w:szCs w:val="22"/>
        </w:rPr>
        <w:t>condition beyond Clearing Member’s control, Clearing Member</w:t>
      </w:r>
      <w:r w:rsidR="00233B72" w:rsidRPr="00860B50">
        <w:rPr>
          <w:rFonts w:asciiTheme="majorBidi" w:hAnsiTheme="majorBidi" w:cstheme="majorBidi"/>
          <w:sz w:val="22"/>
          <w:szCs w:val="22"/>
        </w:rPr>
        <w:t>’s designation of an Event of Default shall be effective immediately and</w:t>
      </w:r>
      <w:r w:rsidR="000E1249" w:rsidRPr="00860B50">
        <w:rPr>
          <w:rFonts w:asciiTheme="majorBidi" w:hAnsiTheme="majorBidi" w:cstheme="majorBidi"/>
          <w:sz w:val="22"/>
          <w:szCs w:val="22"/>
        </w:rPr>
        <w:t xml:space="preserve"> </w:t>
      </w:r>
      <w:r w:rsidR="00233B72" w:rsidRPr="00860B50">
        <w:rPr>
          <w:rFonts w:asciiTheme="majorBidi" w:hAnsiTheme="majorBidi" w:cstheme="majorBidi"/>
          <w:sz w:val="22"/>
          <w:szCs w:val="22"/>
        </w:rPr>
        <w:t>Clearing Member shall deliver notice of such designation</w:t>
      </w:r>
      <w:r w:rsidR="000E1249" w:rsidRPr="00860B50">
        <w:rPr>
          <w:rFonts w:asciiTheme="majorBidi" w:hAnsiTheme="majorBidi" w:cstheme="majorBidi"/>
          <w:sz w:val="22"/>
          <w:szCs w:val="22"/>
        </w:rPr>
        <w:t xml:space="preserve"> as soon as practicable</w:t>
      </w:r>
      <w:r>
        <w:rPr>
          <w:rFonts w:asciiTheme="majorBidi" w:hAnsiTheme="majorBidi" w:cstheme="majorBidi"/>
          <w:sz w:val="22"/>
          <w:szCs w:val="22"/>
        </w:rPr>
        <w:t>.</w:t>
      </w:r>
    </w:p>
    <w:p w14:paraId="352842E4" w14:textId="39F12223" w:rsidR="0072779F" w:rsidRPr="00860B50" w:rsidRDefault="00EE6FAD" w:rsidP="00D546D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c</w:t>
      </w:r>
      <w:r w:rsidRPr="00161184">
        <w:rPr>
          <w:rFonts w:asciiTheme="majorBidi" w:hAnsiTheme="majorBidi" w:cstheme="majorBidi"/>
          <w:b/>
          <w:bCs/>
          <w:i/>
          <w:iCs/>
          <w:sz w:val="22"/>
          <w:szCs w:val="22"/>
          <w:highlight w:val="darkGray"/>
          <w:shd w:val="pct15" w:color="auto" w:fill="FFFFFF"/>
        </w:rPr>
        <w:t>.</w:t>
      </w:r>
      <w:r w:rsidR="0072779F" w:rsidRPr="00860B50">
        <w:rPr>
          <w:rFonts w:asciiTheme="majorBidi" w:hAnsiTheme="majorBidi" w:cstheme="majorBidi"/>
          <w:sz w:val="22"/>
          <w:szCs w:val="22"/>
        </w:rPr>
        <w:tab/>
      </w:r>
      <w:r w:rsidR="00071430" w:rsidRPr="00860B50">
        <w:rPr>
          <w:rFonts w:asciiTheme="majorBidi" w:hAnsiTheme="majorBidi" w:cstheme="majorBidi"/>
          <w:sz w:val="22"/>
          <w:szCs w:val="22"/>
        </w:rPr>
        <w:t>I</w:t>
      </w:r>
      <w:r w:rsidR="00233B72" w:rsidRPr="00860B50">
        <w:rPr>
          <w:rFonts w:asciiTheme="majorBidi" w:hAnsiTheme="majorBidi" w:cstheme="majorBidi"/>
          <w:sz w:val="22"/>
          <w:szCs w:val="22"/>
        </w:rPr>
        <w:t xml:space="preserve">mmediately, provided that Clearing Member shall deliver notice of such designation to Customer </w:t>
      </w:r>
      <w:r w:rsidR="008B1B53" w:rsidRPr="00860B50">
        <w:rPr>
          <w:rFonts w:asciiTheme="majorBidi" w:hAnsiTheme="majorBidi" w:cstheme="majorBidi"/>
          <w:sz w:val="22"/>
          <w:szCs w:val="22"/>
        </w:rPr>
        <w:t>as soon as practicable following such designation.</w:t>
      </w:r>
      <w:r w:rsidR="0072779F" w:rsidRPr="00860B50">
        <w:rPr>
          <w:rFonts w:asciiTheme="majorBidi" w:hAnsiTheme="majorBidi" w:cstheme="majorBidi"/>
          <w:sz w:val="22"/>
          <w:szCs w:val="22"/>
        </w:rPr>
        <w:t xml:space="preserve"> </w:t>
      </w:r>
    </w:p>
    <w:p w14:paraId="6C51A001" w14:textId="669BCB57" w:rsidR="00796298" w:rsidRPr="00860B50" w:rsidRDefault="000E1249" w:rsidP="00D546D7">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(ii)</w:t>
      </w:r>
      <w:r w:rsidR="00D546D7" w:rsidRPr="00860B50">
        <w:rPr>
          <w:rFonts w:asciiTheme="majorBidi" w:hAnsiTheme="majorBidi" w:cstheme="majorBidi"/>
          <w:sz w:val="22"/>
          <w:szCs w:val="22"/>
        </w:rPr>
        <w:tab/>
      </w:r>
      <w:r w:rsidR="00A86033" w:rsidRPr="00860B50">
        <w:rPr>
          <w:rFonts w:asciiTheme="majorBidi" w:hAnsiTheme="majorBidi" w:cstheme="majorBidi"/>
          <w:sz w:val="22"/>
          <w:szCs w:val="22"/>
        </w:rPr>
        <w:t>Continuing Events of Default are</w:t>
      </w:r>
      <w:r w:rsidR="00796298" w:rsidRPr="00860B50">
        <w:rPr>
          <w:rFonts w:asciiTheme="majorBidi" w:hAnsiTheme="majorBidi" w:cstheme="majorBidi"/>
          <w:sz w:val="22"/>
          <w:szCs w:val="22"/>
        </w:rPr>
        <w:t>:</w:t>
      </w:r>
    </w:p>
    <w:p w14:paraId="1FBCE2A6" w14:textId="48420906" w:rsidR="00796298" w:rsidRPr="00860B50" w:rsidRDefault="00323FF5"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796298" w:rsidRPr="00860B50">
        <w:rPr>
          <w:rFonts w:asciiTheme="majorBidi" w:hAnsiTheme="majorBidi" w:cstheme="majorBidi"/>
          <w:sz w:val="22"/>
          <w:szCs w:val="22"/>
        </w:rPr>
        <w:tab/>
        <w:t>All Events of Default</w:t>
      </w:r>
      <w:r>
        <w:rPr>
          <w:rFonts w:asciiTheme="majorBidi" w:hAnsiTheme="majorBidi" w:cstheme="majorBidi"/>
          <w:sz w:val="22"/>
          <w:szCs w:val="22"/>
        </w:rPr>
        <w:t>.</w:t>
      </w:r>
    </w:p>
    <w:p w14:paraId="77D86D00" w14:textId="62FAAE54" w:rsidR="00796298" w:rsidRPr="00860B50" w:rsidRDefault="00323FF5"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796298" w:rsidRPr="00860B50">
        <w:rPr>
          <w:rFonts w:asciiTheme="majorBidi" w:hAnsiTheme="majorBidi" w:cstheme="majorBidi"/>
          <w:sz w:val="22"/>
          <w:szCs w:val="22"/>
        </w:rPr>
        <w:tab/>
        <w:t xml:space="preserve">All Events of Default </w:t>
      </w:r>
      <w:r w:rsidR="00EC2D2D">
        <w:rPr>
          <w:rFonts w:asciiTheme="majorBidi" w:hAnsiTheme="majorBidi" w:cstheme="majorBidi"/>
          <w:sz w:val="22"/>
          <w:szCs w:val="22"/>
        </w:rPr>
        <w:t>other than the</w:t>
      </w:r>
      <w:r w:rsidR="00796298" w:rsidRPr="00860B50">
        <w:rPr>
          <w:rFonts w:asciiTheme="majorBidi" w:hAnsiTheme="majorBidi" w:cstheme="majorBidi"/>
          <w:sz w:val="22"/>
          <w:szCs w:val="22"/>
        </w:rPr>
        <w:t xml:space="preserve"> Event</w:t>
      </w:r>
      <w:r w:rsidR="00351971" w:rsidRPr="00860B50">
        <w:rPr>
          <w:rFonts w:asciiTheme="majorBidi" w:hAnsiTheme="majorBidi" w:cstheme="majorBidi"/>
          <w:sz w:val="22"/>
          <w:szCs w:val="22"/>
        </w:rPr>
        <w:t>s</w:t>
      </w:r>
      <w:r w:rsidR="00796298" w:rsidRPr="00860B50">
        <w:rPr>
          <w:rFonts w:asciiTheme="majorBidi" w:hAnsiTheme="majorBidi" w:cstheme="majorBidi"/>
          <w:sz w:val="22"/>
          <w:szCs w:val="22"/>
        </w:rPr>
        <w:t xml:space="preserve"> of Default </w:t>
      </w:r>
      <w:r w:rsidR="00EC2D2D">
        <w:rPr>
          <w:rFonts w:asciiTheme="majorBidi" w:hAnsiTheme="majorBidi" w:cstheme="majorBidi"/>
          <w:sz w:val="22"/>
          <w:szCs w:val="22"/>
        </w:rPr>
        <w:t>described in</w:t>
      </w:r>
      <w:r w:rsidR="00796298" w:rsidRPr="00860B50">
        <w:rPr>
          <w:rFonts w:asciiTheme="majorBidi" w:hAnsiTheme="majorBidi" w:cstheme="majorBidi"/>
          <w:sz w:val="22"/>
          <w:szCs w:val="22"/>
        </w:rPr>
        <w:t xml:space="preserve"> Sections 4(a)(i)</w:t>
      </w:r>
      <w:r w:rsidR="00931F9E">
        <w:rPr>
          <w:rFonts w:asciiTheme="majorBidi" w:hAnsiTheme="majorBidi" w:cstheme="majorBidi"/>
          <w:sz w:val="22"/>
          <w:szCs w:val="22"/>
        </w:rPr>
        <w:t xml:space="preserve"> (</w:t>
      </w:r>
      <w:r w:rsidR="00931F9E" w:rsidRPr="00F06D03">
        <w:rPr>
          <w:rFonts w:asciiTheme="majorBidi" w:hAnsiTheme="majorBidi" w:cstheme="majorBidi"/>
          <w:i/>
          <w:iCs/>
          <w:sz w:val="22"/>
          <w:szCs w:val="22"/>
        </w:rPr>
        <w:t>Events of Default</w:t>
      </w:r>
      <w:r w:rsidR="00931F9E">
        <w:rPr>
          <w:rFonts w:asciiTheme="majorBidi" w:hAnsiTheme="majorBidi" w:cstheme="majorBidi"/>
          <w:sz w:val="22"/>
          <w:szCs w:val="22"/>
        </w:rPr>
        <w:t>)</w:t>
      </w:r>
      <w:r w:rsidR="00796298" w:rsidRPr="00860B50">
        <w:rPr>
          <w:rFonts w:asciiTheme="majorBidi" w:hAnsiTheme="majorBidi" w:cstheme="majorBidi"/>
          <w:sz w:val="22"/>
          <w:szCs w:val="22"/>
        </w:rPr>
        <w:t xml:space="preserve"> or 4(a)(ii)</w:t>
      </w:r>
      <w:r w:rsidR="00351971" w:rsidRPr="00860B50">
        <w:rPr>
          <w:rFonts w:asciiTheme="majorBidi" w:hAnsiTheme="majorBidi" w:cstheme="majorBidi"/>
          <w:sz w:val="22"/>
          <w:szCs w:val="22"/>
        </w:rPr>
        <w:t xml:space="preserve"> </w:t>
      </w:r>
      <w:r w:rsidR="00931F9E">
        <w:rPr>
          <w:rFonts w:asciiTheme="majorBidi" w:hAnsiTheme="majorBidi" w:cstheme="majorBidi"/>
          <w:sz w:val="22"/>
          <w:szCs w:val="22"/>
        </w:rPr>
        <w:t>(</w:t>
      </w:r>
      <w:r w:rsidR="00931F9E" w:rsidRPr="00F06D03">
        <w:rPr>
          <w:rFonts w:asciiTheme="majorBidi" w:hAnsiTheme="majorBidi" w:cstheme="majorBidi"/>
          <w:i/>
          <w:iCs/>
          <w:sz w:val="22"/>
          <w:szCs w:val="22"/>
        </w:rPr>
        <w:t>Events of Default</w:t>
      </w:r>
      <w:r w:rsidR="00931F9E">
        <w:rPr>
          <w:rFonts w:asciiTheme="majorBidi" w:hAnsiTheme="majorBidi" w:cstheme="majorBidi"/>
          <w:sz w:val="22"/>
          <w:szCs w:val="22"/>
        </w:rPr>
        <w:t xml:space="preserve">) </w:t>
      </w:r>
      <w:r w:rsidR="00351971" w:rsidRPr="00860B50">
        <w:rPr>
          <w:rFonts w:asciiTheme="majorBidi" w:hAnsiTheme="majorBidi" w:cstheme="majorBidi"/>
          <w:sz w:val="22"/>
          <w:szCs w:val="22"/>
        </w:rPr>
        <w:t>of the Agreement</w:t>
      </w:r>
      <w:r>
        <w:rPr>
          <w:rFonts w:asciiTheme="majorBidi" w:hAnsiTheme="majorBidi" w:cstheme="majorBidi"/>
          <w:sz w:val="22"/>
          <w:szCs w:val="22"/>
        </w:rPr>
        <w:t>.</w:t>
      </w:r>
    </w:p>
    <w:p w14:paraId="51319889" w14:textId="2A682812" w:rsidR="00D570EE" w:rsidRPr="00860B50" w:rsidRDefault="00323FF5"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D570EE" w:rsidRPr="00860B50">
        <w:rPr>
          <w:rFonts w:asciiTheme="majorBidi" w:hAnsiTheme="majorBidi" w:cstheme="majorBidi"/>
          <w:sz w:val="22"/>
          <w:szCs w:val="22"/>
        </w:rPr>
        <w:tab/>
        <w:t>The following Events of Default:</w:t>
      </w:r>
    </w:p>
    <w:p w14:paraId="69664F10" w14:textId="19E34048" w:rsidR="003F4761" w:rsidRPr="00860B50" w:rsidRDefault="00323FF5" w:rsidP="00323FF5">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r w:rsidR="00D570EE" w:rsidRPr="00860B50">
        <w:rPr>
          <w:rFonts w:asciiTheme="majorBidi" w:hAnsiTheme="majorBidi" w:cstheme="majorBidi"/>
          <w:sz w:val="22"/>
          <w:szCs w:val="22"/>
        </w:rPr>
        <w:tab/>
      </w:r>
    </w:p>
    <w:p w14:paraId="5C55478A" w14:textId="5F933AD7" w:rsidR="00D570EE" w:rsidRPr="00860B50" w:rsidRDefault="00EC2D2D" w:rsidP="0035197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Pr="00161184">
        <w:rPr>
          <w:rFonts w:asciiTheme="majorBidi" w:hAnsiTheme="majorBidi" w:cstheme="majorBidi"/>
          <w:b/>
          <w:bCs/>
          <w:i/>
          <w:iCs/>
          <w:sz w:val="22"/>
          <w:szCs w:val="22"/>
          <w:highlight w:val="darkGray"/>
          <w:shd w:val="pct15" w:color="auto" w:fill="FFFFFF"/>
        </w:rPr>
        <w:t>.</w:t>
      </w:r>
      <w:r w:rsidR="00351971" w:rsidRPr="00860B50">
        <w:rPr>
          <w:rFonts w:asciiTheme="majorBidi" w:hAnsiTheme="majorBidi" w:cstheme="majorBidi"/>
          <w:sz w:val="22"/>
          <w:szCs w:val="22"/>
        </w:rPr>
        <w:tab/>
      </w:r>
      <w:r w:rsidR="00D570EE" w:rsidRPr="00860B50">
        <w:rPr>
          <w:rFonts w:asciiTheme="majorBidi" w:hAnsiTheme="majorBidi" w:cstheme="majorBidi"/>
          <w:sz w:val="22"/>
          <w:szCs w:val="22"/>
        </w:rPr>
        <w:t>No Events of Default.</w:t>
      </w:r>
    </w:p>
    <w:p w14:paraId="5394BF25" w14:textId="4A380615" w:rsidR="00523B6A" w:rsidRPr="00860B50" w:rsidRDefault="00796298" w:rsidP="00D546D7">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w:t>
      </w:r>
      <w:r w:rsidR="000E1249" w:rsidRPr="00860B50">
        <w:rPr>
          <w:rFonts w:asciiTheme="majorBidi" w:hAnsiTheme="majorBidi" w:cstheme="majorBidi"/>
          <w:sz w:val="22"/>
          <w:szCs w:val="22"/>
        </w:rPr>
        <w:t>i</w:t>
      </w:r>
      <w:r w:rsidR="001776D2" w:rsidRPr="00860B50">
        <w:rPr>
          <w:rFonts w:asciiTheme="majorBidi" w:hAnsiTheme="majorBidi" w:cstheme="majorBidi"/>
          <w:sz w:val="22"/>
          <w:szCs w:val="22"/>
        </w:rPr>
        <w:t>i</w:t>
      </w:r>
      <w:r w:rsidRPr="00860B50">
        <w:rPr>
          <w:rFonts w:asciiTheme="majorBidi" w:hAnsiTheme="majorBidi" w:cstheme="majorBidi"/>
          <w:sz w:val="22"/>
          <w:szCs w:val="22"/>
        </w:rPr>
        <w:t>)</w:t>
      </w:r>
      <w:r w:rsidR="00D546D7" w:rsidRPr="00860B50">
        <w:rPr>
          <w:rFonts w:asciiTheme="majorBidi" w:hAnsiTheme="majorBidi" w:cstheme="majorBidi"/>
          <w:sz w:val="22"/>
          <w:szCs w:val="22"/>
        </w:rPr>
        <w:tab/>
      </w:r>
      <w:r w:rsidR="00351971" w:rsidRPr="00860B50">
        <w:rPr>
          <w:rFonts w:asciiTheme="majorBidi" w:hAnsiTheme="majorBidi" w:cstheme="majorBidi"/>
          <w:sz w:val="22"/>
          <w:szCs w:val="22"/>
        </w:rPr>
        <w:t xml:space="preserve">The </w:t>
      </w:r>
      <w:r w:rsidR="00523B6A" w:rsidRPr="00860B50">
        <w:rPr>
          <w:rFonts w:asciiTheme="majorBidi" w:hAnsiTheme="majorBidi" w:cstheme="majorBidi"/>
          <w:sz w:val="22"/>
          <w:szCs w:val="22"/>
        </w:rPr>
        <w:t>Cure Period</w:t>
      </w:r>
      <w:r w:rsidR="00DA17AC" w:rsidRPr="00860B50">
        <w:rPr>
          <w:rFonts w:asciiTheme="majorBidi" w:hAnsiTheme="majorBidi" w:cstheme="majorBidi"/>
          <w:sz w:val="22"/>
          <w:szCs w:val="22"/>
        </w:rPr>
        <w:t xml:space="preserve"> for the Event of Default described in Section 4(a)(i) </w:t>
      </w:r>
      <w:r w:rsidR="00931F9E">
        <w:rPr>
          <w:rFonts w:asciiTheme="majorBidi" w:hAnsiTheme="majorBidi" w:cstheme="majorBidi"/>
          <w:sz w:val="22"/>
          <w:szCs w:val="22"/>
        </w:rPr>
        <w:t>(</w:t>
      </w:r>
      <w:r w:rsidR="00931F9E" w:rsidRPr="00F06D03">
        <w:rPr>
          <w:rFonts w:asciiTheme="majorBidi" w:hAnsiTheme="majorBidi" w:cstheme="majorBidi"/>
          <w:i/>
          <w:iCs/>
          <w:sz w:val="22"/>
          <w:szCs w:val="22"/>
        </w:rPr>
        <w:t>Events of Default</w:t>
      </w:r>
      <w:r w:rsidR="00931F9E">
        <w:rPr>
          <w:rFonts w:asciiTheme="majorBidi" w:hAnsiTheme="majorBidi" w:cstheme="majorBidi"/>
          <w:sz w:val="22"/>
          <w:szCs w:val="22"/>
        </w:rPr>
        <w:t xml:space="preserve">) </w:t>
      </w:r>
      <w:r w:rsidR="00DA17AC" w:rsidRPr="00860B50">
        <w:rPr>
          <w:rFonts w:asciiTheme="majorBidi" w:hAnsiTheme="majorBidi" w:cstheme="majorBidi"/>
          <w:sz w:val="22"/>
          <w:szCs w:val="22"/>
        </w:rPr>
        <w:t>of the Agreement</w:t>
      </w:r>
      <w:r w:rsidR="00523B6A" w:rsidRPr="00860B50">
        <w:rPr>
          <w:rFonts w:asciiTheme="majorBidi" w:hAnsiTheme="majorBidi" w:cstheme="majorBidi"/>
          <w:sz w:val="22"/>
          <w:szCs w:val="22"/>
        </w:rPr>
        <w:t xml:space="preserve"> is:</w:t>
      </w:r>
    </w:p>
    <w:p w14:paraId="7AF94D07" w14:textId="7F3CAA45" w:rsidR="00523B6A" w:rsidRPr="00860B50" w:rsidRDefault="00EC2D2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523B6A" w:rsidRPr="00860B50">
        <w:rPr>
          <w:rFonts w:asciiTheme="majorBidi" w:hAnsiTheme="majorBidi" w:cstheme="majorBidi"/>
          <w:sz w:val="22"/>
          <w:szCs w:val="22"/>
        </w:rPr>
        <w:tab/>
        <w:t>Applicable</w:t>
      </w:r>
      <w:r w:rsidR="00DA17AC" w:rsidRPr="00860B50">
        <w:rPr>
          <w:rFonts w:asciiTheme="majorBidi" w:hAnsiTheme="majorBidi" w:cstheme="majorBidi"/>
          <w:sz w:val="22"/>
          <w:szCs w:val="22"/>
        </w:rPr>
        <w:t>, and shall mean ____ Business Day(s) following the occurrence of such event;</w:t>
      </w:r>
    </w:p>
    <w:p w14:paraId="770497A3" w14:textId="48FCD56E" w:rsidR="00DA17AC" w:rsidRPr="00860B50" w:rsidRDefault="00EC2D2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DA17AC" w:rsidRPr="00860B50">
        <w:rPr>
          <w:rFonts w:asciiTheme="majorBidi" w:hAnsiTheme="majorBidi" w:cstheme="majorBidi"/>
          <w:sz w:val="22"/>
          <w:szCs w:val="22"/>
        </w:rPr>
        <w:tab/>
        <w:t xml:space="preserve">Applicable, and shall mean the </w:t>
      </w:r>
      <w:r w:rsidR="007513DE" w:rsidRPr="00860B50">
        <w:rPr>
          <w:rFonts w:asciiTheme="majorBidi" w:hAnsiTheme="majorBidi" w:cstheme="majorBidi"/>
          <w:sz w:val="22"/>
          <w:szCs w:val="22"/>
        </w:rPr>
        <w:t>lesser</w:t>
      </w:r>
      <w:r w:rsidR="00DA17AC" w:rsidRPr="00860B50">
        <w:rPr>
          <w:rFonts w:asciiTheme="majorBidi" w:hAnsiTheme="majorBidi" w:cstheme="majorBidi"/>
          <w:sz w:val="22"/>
          <w:szCs w:val="22"/>
        </w:rPr>
        <w:t xml:space="preserve"> of (A) ____ Business Day(s) following the occurrence of such event, and (B) the cure period applicable to Clearing Member’s parallel obligations to the Specified CCP under Applicable CCP Rules; or</w:t>
      </w:r>
    </w:p>
    <w:p w14:paraId="37052F40" w14:textId="27061148" w:rsidR="00523B6A" w:rsidRPr="00860B50" w:rsidRDefault="00EC2D2D"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523B6A"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00523B6A" w:rsidRPr="00860B50">
        <w:rPr>
          <w:rFonts w:asciiTheme="majorBidi" w:hAnsiTheme="majorBidi" w:cstheme="majorBidi"/>
          <w:sz w:val="22"/>
          <w:szCs w:val="22"/>
        </w:rPr>
        <w:t>pplicable</w:t>
      </w:r>
      <w:r w:rsidR="00E41AC6" w:rsidRPr="00860B50">
        <w:rPr>
          <w:rFonts w:asciiTheme="majorBidi" w:hAnsiTheme="majorBidi" w:cstheme="majorBidi"/>
          <w:sz w:val="22"/>
          <w:szCs w:val="22"/>
        </w:rPr>
        <w:t>.</w:t>
      </w:r>
    </w:p>
    <w:p w14:paraId="420D7242" w14:textId="0FD3E03E" w:rsidR="00DA17AC" w:rsidRPr="00860B50" w:rsidRDefault="00DA17AC" w:rsidP="002A4505">
      <w:pPr>
        <w:keepNext/>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w:t>
      </w:r>
      <w:r w:rsidR="000E1249" w:rsidRPr="00860B50">
        <w:rPr>
          <w:rFonts w:asciiTheme="majorBidi" w:hAnsiTheme="majorBidi" w:cstheme="majorBidi"/>
          <w:sz w:val="22"/>
          <w:szCs w:val="22"/>
        </w:rPr>
        <w:t>v</w:t>
      </w:r>
      <w:r w:rsidRPr="00860B50">
        <w:rPr>
          <w:rFonts w:asciiTheme="majorBidi" w:hAnsiTheme="majorBidi" w:cstheme="majorBidi"/>
          <w:sz w:val="22"/>
          <w:szCs w:val="22"/>
        </w:rPr>
        <w:t>)</w:t>
      </w:r>
      <w:r w:rsidR="00D546D7" w:rsidRPr="00860B50">
        <w:rPr>
          <w:rFonts w:asciiTheme="majorBidi" w:hAnsiTheme="majorBidi" w:cstheme="majorBidi"/>
          <w:sz w:val="22"/>
          <w:szCs w:val="22"/>
        </w:rPr>
        <w:tab/>
      </w:r>
      <w:r w:rsidR="00351971" w:rsidRPr="00860B50">
        <w:rPr>
          <w:rFonts w:asciiTheme="majorBidi" w:hAnsiTheme="majorBidi" w:cstheme="majorBidi"/>
          <w:sz w:val="22"/>
          <w:szCs w:val="22"/>
        </w:rPr>
        <w:t xml:space="preserve">The </w:t>
      </w:r>
      <w:r w:rsidRPr="00860B50">
        <w:rPr>
          <w:rFonts w:asciiTheme="majorBidi" w:hAnsiTheme="majorBidi" w:cstheme="majorBidi"/>
          <w:sz w:val="22"/>
          <w:szCs w:val="22"/>
        </w:rPr>
        <w:t xml:space="preserve">Cure Period for the Event of Default described in Section 4(a)(ii) </w:t>
      </w:r>
      <w:r w:rsidR="00931F9E">
        <w:rPr>
          <w:rFonts w:asciiTheme="majorBidi" w:hAnsiTheme="majorBidi" w:cstheme="majorBidi"/>
          <w:sz w:val="22"/>
          <w:szCs w:val="22"/>
        </w:rPr>
        <w:t>(</w:t>
      </w:r>
      <w:r w:rsidR="00931F9E" w:rsidRPr="00F06D03">
        <w:rPr>
          <w:rFonts w:asciiTheme="majorBidi" w:hAnsiTheme="majorBidi" w:cstheme="majorBidi"/>
          <w:i/>
          <w:iCs/>
          <w:sz w:val="22"/>
          <w:szCs w:val="22"/>
        </w:rPr>
        <w:t>Events of Default</w:t>
      </w:r>
      <w:r w:rsidR="00931F9E">
        <w:rPr>
          <w:rFonts w:asciiTheme="majorBidi" w:hAnsiTheme="majorBidi" w:cstheme="majorBidi"/>
          <w:sz w:val="22"/>
          <w:szCs w:val="22"/>
        </w:rPr>
        <w:t xml:space="preserve">) </w:t>
      </w:r>
      <w:r w:rsidRPr="00860B50">
        <w:rPr>
          <w:rFonts w:asciiTheme="majorBidi" w:hAnsiTheme="majorBidi" w:cstheme="majorBidi"/>
          <w:sz w:val="22"/>
          <w:szCs w:val="22"/>
        </w:rPr>
        <w:t>of the Agreement is:</w:t>
      </w:r>
    </w:p>
    <w:p w14:paraId="18E516F6" w14:textId="752F4D27" w:rsidR="00DA17AC" w:rsidRPr="00860B50" w:rsidRDefault="00EC2D2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DA17AC" w:rsidRPr="00860B50">
        <w:rPr>
          <w:rFonts w:asciiTheme="majorBidi" w:hAnsiTheme="majorBidi" w:cstheme="majorBidi"/>
          <w:sz w:val="22"/>
          <w:szCs w:val="22"/>
        </w:rPr>
        <w:tab/>
        <w:t>Applicable, and shall mean ____ Business Day(s) following the occurrence of such event;</w:t>
      </w:r>
    </w:p>
    <w:p w14:paraId="27AE8BB3" w14:textId="7B1DCE4B" w:rsidR="00DA17AC" w:rsidRPr="00860B50" w:rsidRDefault="00EC2D2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DA17AC" w:rsidRPr="00860B50">
        <w:rPr>
          <w:rFonts w:asciiTheme="majorBidi" w:hAnsiTheme="majorBidi" w:cstheme="majorBidi"/>
          <w:sz w:val="22"/>
          <w:szCs w:val="22"/>
        </w:rPr>
        <w:tab/>
        <w:t xml:space="preserve">Applicable, and shall mean the </w:t>
      </w:r>
      <w:r w:rsidR="00351971" w:rsidRPr="00860B50">
        <w:rPr>
          <w:rFonts w:asciiTheme="majorBidi" w:hAnsiTheme="majorBidi" w:cstheme="majorBidi"/>
          <w:sz w:val="22"/>
          <w:szCs w:val="22"/>
        </w:rPr>
        <w:t xml:space="preserve">lesser </w:t>
      </w:r>
      <w:r w:rsidR="00DA17AC" w:rsidRPr="00860B50">
        <w:rPr>
          <w:rFonts w:asciiTheme="majorBidi" w:hAnsiTheme="majorBidi" w:cstheme="majorBidi"/>
          <w:sz w:val="22"/>
          <w:szCs w:val="22"/>
        </w:rPr>
        <w:t>of (A) ____ Business Day(s) following the occurrence of such event, and (B) the cure period applicable to Clearing Member’s parallel obligations to the Specified CCP under Applicable CCP Rules; or</w:t>
      </w:r>
    </w:p>
    <w:p w14:paraId="6E320B92" w14:textId="4037D03C" w:rsidR="00AC38B1" w:rsidRPr="00860B50" w:rsidRDefault="00EC2D2D"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DA17AC"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00DA17AC" w:rsidRPr="00860B50">
        <w:rPr>
          <w:rFonts w:asciiTheme="majorBidi" w:hAnsiTheme="majorBidi" w:cstheme="majorBidi"/>
          <w:sz w:val="22"/>
          <w:szCs w:val="22"/>
        </w:rPr>
        <w:t>pplicable</w:t>
      </w:r>
      <w:r w:rsidR="00E41AC6" w:rsidRPr="00860B50">
        <w:rPr>
          <w:rFonts w:asciiTheme="majorBidi" w:hAnsiTheme="majorBidi" w:cstheme="majorBidi"/>
          <w:sz w:val="22"/>
          <w:szCs w:val="22"/>
        </w:rPr>
        <w:t>.</w:t>
      </w:r>
    </w:p>
    <w:p w14:paraId="54DE6E2D" w14:textId="484FAFED" w:rsidR="00080BE9" w:rsidRPr="00860B50" w:rsidRDefault="00080BE9" w:rsidP="00D546D7">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w:t>
      </w:r>
      <w:r w:rsidR="00796298" w:rsidRPr="00860B50">
        <w:rPr>
          <w:rFonts w:asciiTheme="majorBidi" w:hAnsiTheme="majorBidi" w:cstheme="majorBidi"/>
          <w:sz w:val="22"/>
          <w:szCs w:val="22"/>
        </w:rPr>
        <w:t>v</w:t>
      </w:r>
      <w:r w:rsidRPr="00860B50">
        <w:rPr>
          <w:rFonts w:asciiTheme="majorBidi" w:hAnsiTheme="majorBidi" w:cstheme="majorBidi"/>
          <w:sz w:val="22"/>
          <w:szCs w:val="22"/>
        </w:rPr>
        <w:t>)</w:t>
      </w:r>
      <w:r w:rsidR="00D546D7" w:rsidRPr="00860B50">
        <w:rPr>
          <w:rFonts w:asciiTheme="majorBidi" w:hAnsiTheme="majorBidi" w:cstheme="majorBidi"/>
          <w:sz w:val="22"/>
          <w:szCs w:val="22"/>
        </w:rPr>
        <w:tab/>
      </w:r>
      <w:r w:rsidR="008E29CB">
        <w:rPr>
          <w:rFonts w:asciiTheme="majorBidi" w:hAnsiTheme="majorBidi" w:cstheme="majorBidi"/>
          <w:sz w:val="22"/>
          <w:szCs w:val="22"/>
        </w:rPr>
        <w:t xml:space="preserve">The </w:t>
      </w:r>
      <w:r w:rsidRPr="00860B50">
        <w:rPr>
          <w:rFonts w:asciiTheme="majorBidi" w:hAnsiTheme="majorBidi" w:cstheme="majorBidi"/>
          <w:sz w:val="22"/>
          <w:szCs w:val="22"/>
        </w:rPr>
        <w:t>Cure Period for the Event of Default described in Section 4(a)(i</w:t>
      </w:r>
      <w:r w:rsidR="00CC1A2C" w:rsidRPr="00860B50">
        <w:rPr>
          <w:rFonts w:asciiTheme="majorBidi" w:hAnsiTheme="majorBidi" w:cstheme="majorBidi"/>
          <w:sz w:val="22"/>
          <w:szCs w:val="22"/>
        </w:rPr>
        <w:t>i</w:t>
      </w:r>
      <w:r w:rsidRPr="00860B50">
        <w:rPr>
          <w:rFonts w:asciiTheme="majorBidi" w:hAnsiTheme="majorBidi" w:cstheme="majorBidi"/>
          <w:sz w:val="22"/>
          <w:szCs w:val="22"/>
        </w:rPr>
        <w:t xml:space="preserve">i) </w:t>
      </w:r>
      <w:r w:rsidR="00931F9E">
        <w:rPr>
          <w:rFonts w:asciiTheme="majorBidi" w:hAnsiTheme="majorBidi" w:cstheme="majorBidi"/>
          <w:sz w:val="22"/>
          <w:szCs w:val="22"/>
        </w:rPr>
        <w:t>(</w:t>
      </w:r>
      <w:r w:rsidR="00931F9E" w:rsidRPr="00F06D03">
        <w:rPr>
          <w:rFonts w:asciiTheme="majorBidi" w:hAnsiTheme="majorBidi" w:cstheme="majorBidi"/>
          <w:i/>
          <w:iCs/>
          <w:sz w:val="22"/>
          <w:szCs w:val="22"/>
        </w:rPr>
        <w:t>Events of Default</w:t>
      </w:r>
      <w:r w:rsidR="00931F9E">
        <w:rPr>
          <w:rFonts w:asciiTheme="majorBidi" w:hAnsiTheme="majorBidi" w:cstheme="majorBidi"/>
          <w:sz w:val="22"/>
          <w:szCs w:val="22"/>
        </w:rPr>
        <w:t xml:space="preserve">) </w:t>
      </w:r>
      <w:r w:rsidRPr="00860B50">
        <w:rPr>
          <w:rFonts w:asciiTheme="majorBidi" w:hAnsiTheme="majorBidi" w:cstheme="majorBidi"/>
          <w:sz w:val="22"/>
          <w:szCs w:val="22"/>
        </w:rPr>
        <w:t>of the Agreement is:</w:t>
      </w:r>
    </w:p>
    <w:p w14:paraId="74359B4C" w14:textId="166B6FB7" w:rsidR="00080BE9" w:rsidRPr="00860B50" w:rsidRDefault="00EC2D2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080BE9" w:rsidRPr="00860B50">
        <w:rPr>
          <w:rFonts w:asciiTheme="majorBidi" w:hAnsiTheme="majorBidi" w:cstheme="majorBidi"/>
          <w:sz w:val="22"/>
          <w:szCs w:val="22"/>
        </w:rPr>
        <w:tab/>
        <w:t>Applicable, and shall mean ____ Business Day(s) following the occurrence of such event;</w:t>
      </w:r>
    </w:p>
    <w:p w14:paraId="4793A27A" w14:textId="5767B6AF" w:rsidR="00080BE9" w:rsidRPr="00860B50" w:rsidRDefault="00EC2D2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080BE9" w:rsidRPr="00860B50">
        <w:rPr>
          <w:rFonts w:asciiTheme="majorBidi" w:hAnsiTheme="majorBidi" w:cstheme="majorBidi"/>
          <w:sz w:val="22"/>
          <w:szCs w:val="22"/>
        </w:rPr>
        <w:tab/>
        <w:t xml:space="preserve">Applicable, and shall mean the </w:t>
      </w:r>
      <w:r w:rsidR="00351971" w:rsidRPr="00860B50">
        <w:rPr>
          <w:rFonts w:asciiTheme="majorBidi" w:hAnsiTheme="majorBidi" w:cstheme="majorBidi"/>
          <w:sz w:val="22"/>
          <w:szCs w:val="22"/>
        </w:rPr>
        <w:t xml:space="preserve">lesser </w:t>
      </w:r>
      <w:r w:rsidR="00080BE9" w:rsidRPr="00860B50">
        <w:rPr>
          <w:rFonts w:asciiTheme="majorBidi" w:hAnsiTheme="majorBidi" w:cstheme="majorBidi"/>
          <w:sz w:val="22"/>
          <w:szCs w:val="22"/>
        </w:rPr>
        <w:t>of (A) ____ Business Day(s) following the occurrence of such event, and (B) the cure period applicable to Clearing Member’s parallel obligations to the Specified CCP under Applicable CCP Rules; or</w:t>
      </w:r>
    </w:p>
    <w:p w14:paraId="21289B69" w14:textId="7F949311" w:rsidR="00080BE9" w:rsidRPr="00860B50" w:rsidRDefault="00EC2D2D"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080BE9" w:rsidRPr="00860B50">
        <w:rPr>
          <w:rFonts w:asciiTheme="majorBidi" w:hAnsiTheme="majorBidi" w:cstheme="majorBidi"/>
          <w:sz w:val="22"/>
          <w:szCs w:val="22"/>
        </w:rPr>
        <w:tab/>
        <w:t xml:space="preserve">Not </w:t>
      </w:r>
      <w:r w:rsidR="00A774AA">
        <w:rPr>
          <w:rFonts w:asciiTheme="majorBidi" w:hAnsiTheme="majorBidi" w:cstheme="majorBidi"/>
          <w:sz w:val="22"/>
          <w:szCs w:val="22"/>
        </w:rPr>
        <w:t>a</w:t>
      </w:r>
      <w:r w:rsidR="00080BE9" w:rsidRPr="00860B50">
        <w:rPr>
          <w:rFonts w:asciiTheme="majorBidi" w:hAnsiTheme="majorBidi" w:cstheme="majorBidi"/>
          <w:sz w:val="22"/>
          <w:szCs w:val="22"/>
        </w:rPr>
        <w:t>pplicable</w:t>
      </w:r>
      <w:r w:rsidR="00E41AC6" w:rsidRPr="00860B50">
        <w:rPr>
          <w:rFonts w:asciiTheme="majorBidi" w:hAnsiTheme="majorBidi" w:cstheme="majorBidi"/>
          <w:sz w:val="22"/>
          <w:szCs w:val="22"/>
        </w:rPr>
        <w:t>.</w:t>
      </w:r>
    </w:p>
    <w:p w14:paraId="02E11E4D" w14:textId="0ED2A197" w:rsidR="00451427" w:rsidRPr="00860B50" w:rsidRDefault="00304ABE" w:rsidP="00D546D7">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lastRenderedPageBreak/>
        <w:t>(v</w:t>
      </w:r>
      <w:r w:rsidR="000E1249" w:rsidRPr="00860B50">
        <w:rPr>
          <w:rFonts w:asciiTheme="majorBidi" w:hAnsiTheme="majorBidi" w:cstheme="majorBidi"/>
          <w:sz w:val="22"/>
          <w:szCs w:val="22"/>
        </w:rPr>
        <w:t>i</w:t>
      </w:r>
      <w:r w:rsidRPr="00860B50">
        <w:rPr>
          <w:rFonts w:asciiTheme="majorBidi" w:hAnsiTheme="majorBidi" w:cstheme="majorBidi"/>
          <w:sz w:val="22"/>
          <w:szCs w:val="22"/>
        </w:rPr>
        <w:t>)</w:t>
      </w:r>
      <w:r w:rsidR="00D546D7" w:rsidRPr="00860B50">
        <w:rPr>
          <w:rFonts w:asciiTheme="majorBidi" w:hAnsiTheme="majorBidi" w:cstheme="majorBidi"/>
          <w:sz w:val="22"/>
          <w:szCs w:val="22"/>
        </w:rPr>
        <w:tab/>
      </w:r>
      <w:r w:rsidR="007805EA" w:rsidRPr="00860B50">
        <w:rPr>
          <w:rFonts w:asciiTheme="majorBidi" w:hAnsiTheme="majorBidi" w:cstheme="majorBidi"/>
          <w:sz w:val="22"/>
          <w:szCs w:val="22"/>
        </w:rPr>
        <w:t>Cross-Default shall be:</w:t>
      </w:r>
    </w:p>
    <w:p w14:paraId="3935C26D" w14:textId="2B632B49" w:rsidR="00E41AC6" w:rsidRPr="00860B50" w:rsidRDefault="00EC2D2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7805EA" w:rsidRPr="00860B50">
        <w:rPr>
          <w:rFonts w:asciiTheme="majorBidi" w:hAnsiTheme="majorBidi" w:cstheme="majorBidi"/>
          <w:sz w:val="22"/>
          <w:szCs w:val="22"/>
        </w:rPr>
        <w:tab/>
        <w:t xml:space="preserve">Applicable, and shall mean </w:t>
      </w:r>
      <w:bookmarkStart w:id="4" w:name="_Hlk171510395"/>
      <w:r w:rsidR="007805EA" w:rsidRPr="00860B50">
        <w:rPr>
          <w:rFonts w:asciiTheme="majorBidi" w:hAnsiTheme="majorBidi" w:cstheme="majorBidi"/>
          <w:sz w:val="22"/>
          <w:szCs w:val="22"/>
        </w:rPr>
        <w:t>a default, event of default, termination event, or other similar event</w:t>
      </w:r>
      <w:r w:rsidR="00E41AC6" w:rsidRPr="00860B50">
        <w:rPr>
          <w:rFonts w:asciiTheme="majorBidi" w:hAnsiTheme="majorBidi" w:cstheme="majorBidi"/>
          <w:sz w:val="22"/>
          <w:szCs w:val="22"/>
        </w:rPr>
        <w:t xml:space="preserve"> or condition</w:t>
      </w:r>
      <w:r w:rsidR="007805EA" w:rsidRPr="00860B50">
        <w:rPr>
          <w:rFonts w:asciiTheme="majorBidi" w:hAnsiTheme="majorBidi" w:cstheme="majorBidi"/>
          <w:sz w:val="22"/>
          <w:szCs w:val="22"/>
        </w:rPr>
        <w:t xml:space="preserve"> in respect of Customer </w:t>
      </w:r>
      <w:bookmarkEnd w:id="4"/>
      <w:r w:rsidR="007805EA" w:rsidRPr="00860B50">
        <w:rPr>
          <w:rFonts w:asciiTheme="majorBidi" w:hAnsiTheme="majorBidi" w:cstheme="majorBidi"/>
          <w:sz w:val="22"/>
          <w:szCs w:val="22"/>
        </w:rPr>
        <w:t>under</w:t>
      </w:r>
      <w:r w:rsidR="006D71C8" w:rsidRPr="00860B50">
        <w:rPr>
          <w:rFonts w:asciiTheme="majorBidi" w:hAnsiTheme="majorBidi" w:cstheme="majorBidi"/>
          <w:sz w:val="22"/>
          <w:szCs w:val="22"/>
        </w:rPr>
        <w:t xml:space="preserve"> </w:t>
      </w:r>
      <w:r w:rsidR="00E41AC6" w:rsidRPr="00860B50">
        <w:rPr>
          <w:rFonts w:asciiTheme="majorBidi" w:hAnsiTheme="majorBidi" w:cstheme="majorBidi"/>
          <w:sz w:val="22"/>
          <w:szCs w:val="22"/>
        </w:rPr>
        <w:t>the following agreements:</w:t>
      </w:r>
    </w:p>
    <w:p w14:paraId="217A3788" w14:textId="77777777" w:rsidR="00EC2D2D" w:rsidRPr="00860B50" w:rsidRDefault="00EC2D2D" w:rsidP="00EC2D2D">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r w:rsidRPr="00860B50">
        <w:rPr>
          <w:rFonts w:asciiTheme="majorBidi" w:hAnsiTheme="majorBidi" w:cstheme="majorBidi"/>
          <w:sz w:val="22"/>
          <w:szCs w:val="22"/>
        </w:rPr>
        <w:tab/>
      </w:r>
    </w:p>
    <w:p w14:paraId="1C8DE6E4" w14:textId="44858CBA" w:rsidR="00E41AC6" w:rsidRPr="00860B50" w:rsidRDefault="00DE1FB2"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E41AC6" w:rsidRPr="00860B50">
        <w:rPr>
          <w:rFonts w:asciiTheme="majorBidi" w:hAnsiTheme="majorBidi" w:cstheme="majorBidi"/>
          <w:sz w:val="22"/>
          <w:szCs w:val="22"/>
        </w:rPr>
        <w:tab/>
        <w:t xml:space="preserve">Applicable, and shall mean a default, event of default, termination event, or other similar event </w:t>
      </w:r>
      <w:r w:rsidR="00351971" w:rsidRPr="00860B50">
        <w:rPr>
          <w:rFonts w:asciiTheme="majorBidi" w:hAnsiTheme="majorBidi" w:cstheme="majorBidi"/>
          <w:sz w:val="22"/>
          <w:szCs w:val="22"/>
        </w:rPr>
        <w:t xml:space="preserve">or condition </w:t>
      </w:r>
      <w:r w:rsidR="00E41AC6" w:rsidRPr="00860B50">
        <w:rPr>
          <w:rFonts w:asciiTheme="majorBidi" w:hAnsiTheme="majorBidi" w:cstheme="majorBidi"/>
          <w:sz w:val="22"/>
          <w:szCs w:val="22"/>
        </w:rPr>
        <w:t>in respect of Customer under</w:t>
      </w:r>
      <w:r w:rsidR="006D71C8" w:rsidRPr="00860B50">
        <w:rPr>
          <w:rFonts w:asciiTheme="majorBidi" w:hAnsiTheme="majorBidi" w:cstheme="majorBidi"/>
          <w:sz w:val="22"/>
          <w:szCs w:val="22"/>
        </w:rPr>
        <w:t xml:space="preserve"> </w:t>
      </w:r>
      <w:r w:rsidR="00E41AC6" w:rsidRPr="00860B50">
        <w:rPr>
          <w:rFonts w:asciiTheme="majorBidi" w:hAnsiTheme="majorBidi" w:cstheme="majorBidi"/>
          <w:sz w:val="22"/>
          <w:szCs w:val="22"/>
        </w:rPr>
        <w:t>the following agreements:</w:t>
      </w:r>
    </w:p>
    <w:p w14:paraId="69D0FB3C" w14:textId="686AFC72" w:rsidR="00CD4237" w:rsidRPr="00860B50" w:rsidRDefault="00EC2D2D" w:rsidP="00DE1FB2">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w:t>
      </w:r>
      <w:r w:rsidR="00DE1FB2">
        <w:rPr>
          <w:rFonts w:asciiTheme="majorBidi" w:hAnsiTheme="majorBidi" w:cstheme="majorBidi"/>
          <w:sz w:val="22"/>
          <w:szCs w:val="22"/>
        </w:rPr>
        <w:t>_</w:t>
      </w:r>
      <w:r w:rsidR="00964303" w:rsidRPr="00860B50">
        <w:rPr>
          <w:rFonts w:asciiTheme="majorBidi" w:hAnsiTheme="majorBidi" w:cstheme="majorBidi"/>
          <w:sz w:val="22"/>
          <w:szCs w:val="22"/>
        </w:rPr>
        <w:t xml:space="preserve">, </w:t>
      </w:r>
      <w:r w:rsidR="004E46CA" w:rsidRPr="00860B50">
        <w:rPr>
          <w:rFonts w:asciiTheme="majorBidi" w:hAnsiTheme="majorBidi" w:cstheme="majorBidi"/>
          <w:sz w:val="22"/>
          <w:szCs w:val="22"/>
        </w:rPr>
        <w:t xml:space="preserve">provided that </w:t>
      </w:r>
      <w:r w:rsidR="00E41AC6" w:rsidRPr="00860B50">
        <w:rPr>
          <w:rFonts w:asciiTheme="majorBidi" w:hAnsiTheme="majorBidi" w:cstheme="majorBidi"/>
          <w:sz w:val="22"/>
          <w:szCs w:val="22"/>
        </w:rPr>
        <w:t xml:space="preserve">after giving effect to any applicable notice requirement or grace period, such event results in a liquidation of, an acceleration of </w:t>
      </w:r>
      <w:r w:rsidR="006D71C8" w:rsidRPr="00860B50">
        <w:rPr>
          <w:rFonts w:asciiTheme="majorBidi" w:hAnsiTheme="majorBidi" w:cstheme="majorBidi"/>
          <w:sz w:val="22"/>
          <w:szCs w:val="22"/>
        </w:rPr>
        <w:t xml:space="preserve">all </w:t>
      </w:r>
      <w:r w:rsidR="00E41AC6" w:rsidRPr="00860B50">
        <w:rPr>
          <w:rFonts w:asciiTheme="majorBidi" w:hAnsiTheme="majorBidi" w:cstheme="majorBidi"/>
          <w:sz w:val="22"/>
          <w:szCs w:val="22"/>
        </w:rPr>
        <w:t xml:space="preserve">obligations under, or an early termination of such agreement or </w:t>
      </w:r>
      <w:r w:rsidR="006D71C8" w:rsidRPr="00860B50">
        <w:rPr>
          <w:rFonts w:asciiTheme="majorBidi" w:hAnsiTheme="majorBidi" w:cstheme="majorBidi"/>
          <w:sz w:val="22"/>
          <w:szCs w:val="22"/>
        </w:rPr>
        <w:t>all</w:t>
      </w:r>
      <w:r w:rsidR="00E41AC6" w:rsidRPr="00860B50">
        <w:rPr>
          <w:rFonts w:asciiTheme="majorBidi" w:hAnsiTheme="majorBidi" w:cstheme="majorBidi"/>
          <w:sz w:val="22"/>
          <w:szCs w:val="22"/>
        </w:rPr>
        <w:t xml:space="preserve"> transactions thereunder</w:t>
      </w:r>
      <w:r w:rsidR="00DE1FB2">
        <w:rPr>
          <w:rFonts w:asciiTheme="majorBidi" w:hAnsiTheme="majorBidi" w:cstheme="majorBidi"/>
          <w:sz w:val="22"/>
          <w:szCs w:val="22"/>
        </w:rPr>
        <w:t>.</w:t>
      </w:r>
    </w:p>
    <w:p w14:paraId="75CD1D18" w14:textId="2CF1BC6C" w:rsidR="00AC1205" w:rsidRDefault="00DE1FB2" w:rsidP="00DE1FB2">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CD4237" w:rsidRPr="00860B50">
        <w:rPr>
          <w:rFonts w:asciiTheme="majorBidi" w:hAnsiTheme="majorBidi" w:cstheme="majorBidi"/>
          <w:sz w:val="22"/>
          <w:szCs w:val="22"/>
        </w:rPr>
        <w:tab/>
      </w:r>
      <w:r w:rsidR="00830EAA" w:rsidRPr="00860B50">
        <w:rPr>
          <w:rFonts w:asciiTheme="majorBidi" w:hAnsiTheme="majorBidi" w:cstheme="majorBidi"/>
          <w:sz w:val="22"/>
          <w:szCs w:val="22"/>
        </w:rPr>
        <w:t xml:space="preserve">Applicable, and shall mean (A) a default, event of default, termination event, or other similar event </w:t>
      </w:r>
      <w:r w:rsidR="00351971" w:rsidRPr="00860B50">
        <w:rPr>
          <w:rFonts w:asciiTheme="majorBidi" w:hAnsiTheme="majorBidi" w:cstheme="majorBidi"/>
          <w:sz w:val="22"/>
          <w:szCs w:val="22"/>
        </w:rPr>
        <w:t xml:space="preserve">or condition </w:t>
      </w:r>
      <w:r w:rsidR="00830EAA" w:rsidRPr="00860B50">
        <w:rPr>
          <w:rFonts w:asciiTheme="majorBidi" w:hAnsiTheme="majorBidi" w:cstheme="majorBidi"/>
          <w:sz w:val="22"/>
          <w:szCs w:val="22"/>
        </w:rPr>
        <w:t>in respect of Customer</w:t>
      </w:r>
      <w:r w:rsidR="004E46CA" w:rsidRPr="00860B50">
        <w:rPr>
          <w:rFonts w:asciiTheme="majorBidi" w:hAnsiTheme="majorBidi" w:cstheme="majorBidi"/>
          <w:sz w:val="22"/>
          <w:szCs w:val="22"/>
        </w:rPr>
        <w:t xml:space="preserve"> </w:t>
      </w:r>
      <w:r w:rsidR="00794F70" w:rsidRPr="00860B50">
        <w:rPr>
          <w:rFonts w:asciiTheme="majorBidi" w:hAnsiTheme="majorBidi" w:cstheme="majorBidi"/>
          <w:sz w:val="22"/>
          <w:szCs w:val="22"/>
        </w:rPr>
        <w:t>as a result of</w:t>
      </w:r>
      <w:r w:rsidR="004E46CA" w:rsidRPr="00860B50">
        <w:rPr>
          <w:rFonts w:asciiTheme="majorBidi" w:hAnsiTheme="majorBidi" w:cstheme="majorBidi"/>
          <w:sz w:val="22"/>
          <w:szCs w:val="22"/>
        </w:rPr>
        <w:t xml:space="preserve"> the failure to make a payment, </w:t>
      </w:r>
      <w:r w:rsidR="00AC1205">
        <w:rPr>
          <w:rFonts w:asciiTheme="majorBidi" w:hAnsiTheme="majorBidi" w:cstheme="majorBidi"/>
          <w:sz w:val="22"/>
          <w:szCs w:val="22"/>
        </w:rPr>
        <w:t>delivery, or transfer of margin under the following agreements:</w:t>
      </w:r>
    </w:p>
    <w:p w14:paraId="751D38D6" w14:textId="1DEF9253" w:rsidR="001C198A" w:rsidRPr="00860B50" w:rsidRDefault="00DE1FB2" w:rsidP="00DE1FB2">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r w:rsidR="00F64276">
        <w:rPr>
          <w:rFonts w:asciiTheme="majorBidi" w:hAnsiTheme="majorBidi" w:cstheme="majorBidi"/>
          <w:sz w:val="22"/>
          <w:szCs w:val="22"/>
        </w:rPr>
        <w:t xml:space="preserve"> </w:t>
      </w:r>
      <w:r>
        <w:rPr>
          <w:rFonts w:asciiTheme="majorBidi" w:hAnsiTheme="majorBidi" w:cstheme="majorBidi"/>
          <w:sz w:val="22"/>
          <w:szCs w:val="22"/>
        </w:rPr>
        <w:t>a</w:t>
      </w:r>
      <w:r w:rsidR="00830EAA" w:rsidRPr="00860B50">
        <w:rPr>
          <w:rFonts w:asciiTheme="majorBidi" w:hAnsiTheme="majorBidi" w:cstheme="majorBidi"/>
          <w:sz w:val="22"/>
          <w:szCs w:val="22"/>
        </w:rPr>
        <w:t xml:space="preserve">nd (B) </w:t>
      </w:r>
      <w:r w:rsidR="004E46CA" w:rsidRPr="00860B50">
        <w:rPr>
          <w:rFonts w:asciiTheme="majorBidi" w:hAnsiTheme="majorBidi" w:cstheme="majorBidi"/>
          <w:sz w:val="22"/>
          <w:szCs w:val="22"/>
        </w:rPr>
        <w:t>a default, event of default, termination event, or other similar event</w:t>
      </w:r>
      <w:r w:rsidR="00351971" w:rsidRPr="00860B50">
        <w:rPr>
          <w:rFonts w:asciiTheme="majorBidi" w:hAnsiTheme="majorBidi" w:cstheme="majorBidi"/>
          <w:sz w:val="22"/>
          <w:szCs w:val="22"/>
        </w:rPr>
        <w:t xml:space="preserve"> or condition </w:t>
      </w:r>
      <w:r w:rsidR="004E46CA" w:rsidRPr="00860B50">
        <w:rPr>
          <w:rFonts w:asciiTheme="majorBidi" w:hAnsiTheme="majorBidi" w:cstheme="majorBidi"/>
          <w:sz w:val="22"/>
          <w:szCs w:val="22"/>
        </w:rPr>
        <w:t>in respect of Customer</w:t>
      </w:r>
      <w:r w:rsidR="00830EAA" w:rsidRPr="00860B50">
        <w:rPr>
          <w:rFonts w:asciiTheme="majorBidi" w:hAnsiTheme="majorBidi" w:cstheme="majorBidi"/>
          <w:sz w:val="22"/>
          <w:szCs w:val="22"/>
        </w:rPr>
        <w:t xml:space="preserve"> </w:t>
      </w:r>
      <w:r w:rsidR="0019248E" w:rsidRPr="00860B50">
        <w:rPr>
          <w:rFonts w:asciiTheme="majorBidi" w:hAnsiTheme="majorBidi" w:cstheme="majorBidi"/>
          <w:sz w:val="22"/>
          <w:szCs w:val="22"/>
        </w:rPr>
        <w:t xml:space="preserve">under such agreements </w:t>
      </w:r>
      <w:r w:rsidR="00830EAA" w:rsidRPr="00860B50">
        <w:rPr>
          <w:rFonts w:asciiTheme="majorBidi" w:hAnsiTheme="majorBidi" w:cstheme="majorBidi"/>
          <w:sz w:val="22"/>
          <w:szCs w:val="22"/>
        </w:rPr>
        <w:t xml:space="preserve">that </w:t>
      </w:r>
      <w:r w:rsidR="00635800" w:rsidRPr="00860B50">
        <w:rPr>
          <w:rFonts w:asciiTheme="majorBidi" w:hAnsiTheme="majorBidi" w:cstheme="majorBidi"/>
          <w:sz w:val="22"/>
          <w:szCs w:val="22"/>
        </w:rPr>
        <w:t>is not</w:t>
      </w:r>
      <w:r w:rsidR="00830EAA" w:rsidRPr="00860B50">
        <w:rPr>
          <w:rFonts w:asciiTheme="majorBidi" w:hAnsiTheme="majorBidi" w:cstheme="majorBidi"/>
          <w:sz w:val="22"/>
          <w:szCs w:val="22"/>
        </w:rPr>
        <w:t xml:space="preserve"> a result of a failure to make a payment, delivery, or transfer of margin, </w:t>
      </w:r>
      <w:r w:rsidR="00794F70" w:rsidRPr="00860B50">
        <w:rPr>
          <w:rFonts w:asciiTheme="majorBidi" w:hAnsiTheme="majorBidi" w:cstheme="majorBidi"/>
          <w:sz w:val="22"/>
          <w:szCs w:val="22"/>
        </w:rPr>
        <w:t xml:space="preserve">provided that </w:t>
      </w:r>
      <w:r w:rsidR="00830EAA" w:rsidRPr="00860B50">
        <w:rPr>
          <w:rFonts w:asciiTheme="majorBidi" w:hAnsiTheme="majorBidi" w:cstheme="majorBidi"/>
          <w:sz w:val="22"/>
          <w:szCs w:val="22"/>
        </w:rPr>
        <w:t>after giving effect to any applicable notice requirement or grace period, such event results in a liquidation of, an acceleration of all obligations under, or an early termination of such agreement or all transactions thereunder</w:t>
      </w:r>
      <w:r>
        <w:rPr>
          <w:rFonts w:asciiTheme="majorBidi" w:hAnsiTheme="majorBidi" w:cstheme="majorBidi"/>
          <w:sz w:val="22"/>
          <w:szCs w:val="22"/>
        </w:rPr>
        <w:t>.</w:t>
      </w:r>
    </w:p>
    <w:p w14:paraId="5B0BBAE0" w14:textId="0FD057DD" w:rsidR="00E41AC6" w:rsidRPr="00860B50" w:rsidRDefault="00DE1FB2"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Pr="00161184">
        <w:rPr>
          <w:rFonts w:asciiTheme="majorBidi" w:hAnsiTheme="majorBidi" w:cstheme="majorBidi"/>
          <w:b/>
          <w:bCs/>
          <w:i/>
          <w:iCs/>
          <w:sz w:val="22"/>
          <w:szCs w:val="22"/>
          <w:highlight w:val="darkGray"/>
          <w:shd w:val="pct15" w:color="auto" w:fill="FFFFFF"/>
        </w:rPr>
        <w:t>.</w:t>
      </w:r>
      <w:r w:rsidR="00E41AC6"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00E41AC6" w:rsidRPr="00860B50">
        <w:rPr>
          <w:rFonts w:asciiTheme="majorBidi" w:hAnsiTheme="majorBidi" w:cstheme="majorBidi"/>
          <w:sz w:val="22"/>
          <w:szCs w:val="22"/>
        </w:rPr>
        <w:t>pplicable</w:t>
      </w:r>
      <w:r w:rsidR="001869B5" w:rsidRPr="00860B50">
        <w:rPr>
          <w:rFonts w:asciiTheme="majorBidi" w:hAnsiTheme="majorBidi" w:cstheme="majorBidi"/>
          <w:sz w:val="22"/>
          <w:szCs w:val="22"/>
        </w:rPr>
        <w:t>.</w:t>
      </w:r>
    </w:p>
    <w:p w14:paraId="23D17A73" w14:textId="64D65A29" w:rsidR="001169FB" w:rsidRPr="00860B50" w:rsidRDefault="001169FB" w:rsidP="00490E10">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(vii)</w:t>
      </w:r>
      <w:r w:rsidRPr="00860B50">
        <w:rPr>
          <w:rFonts w:asciiTheme="majorBidi" w:hAnsiTheme="majorBidi" w:cstheme="majorBidi"/>
          <w:sz w:val="22"/>
          <w:szCs w:val="22"/>
        </w:rPr>
        <w:tab/>
      </w:r>
      <w:r w:rsidR="00334FF9">
        <w:rPr>
          <w:rFonts w:asciiTheme="majorBidi" w:hAnsiTheme="majorBidi" w:cstheme="majorBidi"/>
          <w:sz w:val="22"/>
          <w:szCs w:val="22"/>
        </w:rPr>
        <w:t>For purposes of</w:t>
      </w:r>
      <w:r w:rsidRPr="00860B50">
        <w:rPr>
          <w:rFonts w:asciiTheme="majorBidi" w:hAnsiTheme="majorBidi" w:cstheme="majorBidi"/>
          <w:sz w:val="22"/>
          <w:szCs w:val="22"/>
        </w:rPr>
        <w:t xml:space="preserve"> Section 4(c) </w:t>
      </w:r>
      <w:r w:rsidR="000842AD">
        <w:rPr>
          <w:rFonts w:asciiTheme="majorBidi" w:hAnsiTheme="majorBidi" w:cstheme="majorBidi"/>
          <w:sz w:val="22"/>
          <w:szCs w:val="22"/>
        </w:rPr>
        <w:t>(</w:t>
      </w:r>
      <w:r w:rsidR="000842AD" w:rsidRPr="00F06D03">
        <w:rPr>
          <w:rFonts w:asciiTheme="majorBidi" w:hAnsiTheme="majorBidi" w:cstheme="majorBidi"/>
          <w:i/>
          <w:iCs/>
          <w:sz w:val="22"/>
          <w:szCs w:val="22"/>
        </w:rPr>
        <w:t>Default Export</w:t>
      </w:r>
      <w:r w:rsidR="000842AD">
        <w:rPr>
          <w:rFonts w:asciiTheme="majorBidi" w:hAnsiTheme="majorBidi" w:cstheme="majorBidi"/>
          <w:sz w:val="22"/>
          <w:szCs w:val="22"/>
        </w:rPr>
        <w:t xml:space="preserve">) </w:t>
      </w:r>
      <w:r w:rsidRPr="00860B50">
        <w:rPr>
          <w:rFonts w:asciiTheme="majorBidi" w:hAnsiTheme="majorBidi" w:cstheme="majorBidi"/>
          <w:sz w:val="22"/>
          <w:szCs w:val="22"/>
        </w:rPr>
        <w:t>of the Agreement</w:t>
      </w:r>
      <w:r w:rsidR="00334FF9">
        <w:rPr>
          <w:rFonts w:asciiTheme="majorBidi" w:hAnsiTheme="majorBidi" w:cstheme="majorBidi"/>
          <w:sz w:val="22"/>
          <w:szCs w:val="22"/>
        </w:rPr>
        <w:t>, Default Export is</w:t>
      </w:r>
      <w:r w:rsidRPr="00860B50">
        <w:rPr>
          <w:rFonts w:asciiTheme="majorBidi" w:hAnsiTheme="majorBidi" w:cstheme="majorBidi"/>
          <w:sz w:val="22"/>
          <w:szCs w:val="22"/>
        </w:rPr>
        <w:t>:</w:t>
      </w:r>
    </w:p>
    <w:p w14:paraId="36EA7FA7" w14:textId="77777777"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5D2FF33F" w14:textId="6BF4C2E3"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1520A77D" w14:textId="375A4F60" w:rsidR="0012493C" w:rsidRPr="00860B50" w:rsidRDefault="00780490" w:rsidP="00D546D7">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w:t>
      </w:r>
      <w:r w:rsidR="00635800" w:rsidRPr="00860B50">
        <w:rPr>
          <w:rFonts w:asciiTheme="majorBidi" w:hAnsiTheme="majorBidi" w:cstheme="majorBidi"/>
          <w:sz w:val="22"/>
          <w:szCs w:val="22"/>
        </w:rPr>
        <w:t>vii</w:t>
      </w:r>
      <w:r w:rsidR="001169FB" w:rsidRPr="00860B50">
        <w:rPr>
          <w:rFonts w:asciiTheme="majorBidi" w:hAnsiTheme="majorBidi" w:cstheme="majorBidi"/>
          <w:sz w:val="22"/>
          <w:szCs w:val="22"/>
        </w:rPr>
        <w:t>i</w:t>
      </w:r>
      <w:r w:rsidRPr="00860B50">
        <w:rPr>
          <w:rFonts w:asciiTheme="majorBidi" w:hAnsiTheme="majorBidi" w:cstheme="majorBidi"/>
          <w:sz w:val="22"/>
          <w:szCs w:val="22"/>
        </w:rPr>
        <w:t>)</w:t>
      </w:r>
      <w:r w:rsidR="00D546D7" w:rsidRPr="00860B50">
        <w:rPr>
          <w:rFonts w:asciiTheme="majorBidi" w:hAnsiTheme="majorBidi" w:cstheme="majorBidi"/>
          <w:sz w:val="22"/>
          <w:szCs w:val="22"/>
        </w:rPr>
        <w:tab/>
      </w:r>
      <w:r w:rsidR="0012493C" w:rsidRPr="00860B50">
        <w:rPr>
          <w:rFonts w:asciiTheme="majorBidi" w:hAnsiTheme="majorBidi" w:cstheme="majorBidi"/>
          <w:sz w:val="22"/>
          <w:szCs w:val="22"/>
        </w:rPr>
        <w:t xml:space="preserve">For purposes of Section 4(d) </w:t>
      </w:r>
      <w:r w:rsidR="00D53E08">
        <w:rPr>
          <w:rFonts w:asciiTheme="majorBidi" w:hAnsiTheme="majorBidi" w:cstheme="majorBidi"/>
          <w:sz w:val="22"/>
          <w:szCs w:val="22"/>
        </w:rPr>
        <w:t>(</w:t>
      </w:r>
      <w:r w:rsidR="00D53E08" w:rsidRPr="002A4505">
        <w:rPr>
          <w:rFonts w:asciiTheme="majorBidi" w:hAnsiTheme="majorBidi" w:cstheme="majorBidi"/>
          <w:i/>
          <w:iCs/>
          <w:sz w:val="22"/>
          <w:szCs w:val="22"/>
        </w:rPr>
        <w:t>Withholding of Transfers</w:t>
      </w:r>
      <w:r w:rsidR="00D53E08">
        <w:rPr>
          <w:rFonts w:asciiTheme="majorBidi" w:hAnsiTheme="majorBidi" w:cstheme="majorBidi"/>
          <w:sz w:val="22"/>
          <w:szCs w:val="22"/>
        </w:rPr>
        <w:t xml:space="preserve">) </w:t>
      </w:r>
      <w:r w:rsidR="0012493C" w:rsidRPr="00860B50">
        <w:rPr>
          <w:rFonts w:asciiTheme="majorBidi" w:hAnsiTheme="majorBidi" w:cstheme="majorBidi"/>
          <w:sz w:val="22"/>
          <w:szCs w:val="22"/>
        </w:rPr>
        <w:t>of the Agreement, the interest rate shall be:</w:t>
      </w:r>
    </w:p>
    <w:p w14:paraId="341D6031" w14:textId="5BB06059" w:rsidR="0012493C" w:rsidRPr="00860B50" w:rsidRDefault="0012493C" w:rsidP="00CB39EA">
      <w:pPr>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______________________________________________________________________________</w:t>
      </w:r>
    </w:p>
    <w:p w14:paraId="669023C2" w14:textId="23E28E2B" w:rsidR="00627784" w:rsidRPr="00860B50" w:rsidRDefault="0012493C" w:rsidP="000D5B54">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w:t>
      </w:r>
      <w:r w:rsidR="001169FB" w:rsidRPr="00860B50">
        <w:rPr>
          <w:rFonts w:asciiTheme="majorBidi" w:hAnsiTheme="majorBidi" w:cstheme="majorBidi"/>
          <w:sz w:val="22"/>
          <w:szCs w:val="22"/>
        </w:rPr>
        <w:t>i</w:t>
      </w:r>
      <w:r w:rsidR="00CA4403" w:rsidRPr="00860B50">
        <w:rPr>
          <w:rFonts w:asciiTheme="majorBidi" w:hAnsiTheme="majorBidi" w:cstheme="majorBidi"/>
          <w:sz w:val="22"/>
          <w:szCs w:val="22"/>
        </w:rPr>
        <w:t>x</w:t>
      </w:r>
      <w:r w:rsidRPr="00860B50">
        <w:rPr>
          <w:rFonts w:asciiTheme="majorBidi" w:hAnsiTheme="majorBidi" w:cstheme="majorBidi"/>
          <w:sz w:val="22"/>
          <w:szCs w:val="22"/>
        </w:rPr>
        <w:t>)</w:t>
      </w:r>
      <w:r w:rsidR="00D546D7" w:rsidRPr="00860B50">
        <w:rPr>
          <w:rFonts w:asciiTheme="majorBidi" w:hAnsiTheme="majorBidi" w:cstheme="majorBidi"/>
          <w:sz w:val="22"/>
          <w:szCs w:val="22"/>
        </w:rPr>
        <w:tab/>
      </w:r>
      <w:r w:rsidR="00627784" w:rsidRPr="00F12A97">
        <w:rPr>
          <w:rFonts w:asciiTheme="majorBidi" w:hAnsiTheme="majorBidi" w:cstheme="majorBidi"/>
          <w:sz w:val="22"/>
          <w:szCs w:val="22"/>
        </w:rPr>
        <w:t>Mini-Close-Out</w:t>
      </w:r>
      <w:r w:rsidR="00627784" w:rsidRPr="00860B50">
        <w:rPr>
          <w:rFonts w:asciiTheme="majorBidi" w:hAnsiTheme="majorBidi" w:cstheme="majorBidi"/>
          <w:sz w:val="22"/>
          <w:szCs w:val="22"/>
        </w:rPr>
        <w:t xml:space="preserve"> is: </w:t>
      </w:r>
    </w:p>
    <w:p w14:paraId="68B22065" w14:textId="48EE13E3" w:rsidR="00627784" w:rsidRPr="00860B50" w:rsidRDefault="004F0E81"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627784" w:rsidRPr="00860B50">
        <w:rPr>
          <w:rFonts w:asciiTheme="majorBidi" w:hAnsiTheme="majorBidi" w:cstheme="majorBidi"/>
          <w:sz w:val="22"/>
          <w:szCs w:val="22"/>
        </w:rPr>
        <w:tab/>
        <w:t>Optional; or</w:t>
      </w:r>
    </w:p>
    <w:p w14:paraId="61997CAB" w14:textId="0B5F27B7" w:rsidR="00627784" w:rsidRPr="00860B50" w:rsidRDefault="004F0E81"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627784" w:rsidRPr="00860B50">
        <w:rPr>
          <w:rFonts w:asciiTheme="majorBidi" w:hAnsiTheme="majorBidi" w:cstheme="majorBidi"/>
          <w:sz w:val="22"/>
          <w:szCs w:val="22"/>
        </w:rPr>
        <w:tab/>
        <w:t>Mandatory.</w:t>
      </w:r>
    </w:p>
    <w:p w14:paraId="61F5F170" w14:textId="52AED55E" w:rsidR="001869B5" w:rsidRPr="00860B50" w:rsidRDefault="00627784" w:rsidP="00D546D7">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w:t>
      </w:r>
      <w:r w:rsidR="0012493C" w:rsidRPr="00860B50">
        <w:rPr>
          <w:rFonts w:asciiTheme="majorBidi" w:hAnsiTheme="majorBidi" w:cstheme="majorBidi"/>
          <w:sz w:val="22"/>
          <w:szCs w:val="22"/>
        </w:rPr>
        <w:t>x</w:t>
      </w:r>
      <w:r w:rsidRPr="00860B50">
        <w:rPr>
          <w:rFonts w:asciiTheme="majorBidi" w:hAnsiTheme="majorBidi" w:cstheme="majorBidi"/>
          <w:sz w:val="22"/>
          <w:szCs w:val="22"/>
        </w:rPr>
        <w:t>)</w:t>
      </w:r>
      <w:r w:rsidR="00D546D7" w:rsidRPr="00860B50">
        <w:rPr>
          <w:rFonts w:asciiTheme="majorBidi" w:hAnsiTheme="majorBidi" w:cstheme="majorBidi"/>
          <w:sz w:val="22"/>
          <w:szCs w:val="22"/>
        </w:rPr>
        <w:tab/>
      </w:r>
      <w:r w:rsidR="00111595">
        <w:rPr>
          <w:rFonts w:asciiTheme="majorBidi" w:hAnsiTheme="majorBidi" w:cstheme="majorBidi"/>
          <w:sz w:val="22"/>
          <w:szCs w:val="22"/>
        </w:rPr>
        <w:t>Each of t</w:t>
      </w:r>
      <w:r w:rsidR="00CC1A2C" w:rsidRPr="00860B50">
        <w:rPr>
          <w:rFonts w:asciiTheme="majorBidi" w:hAnsiTheme="majorBidi" w:cstheme="majorBidi"/>
          <w:sz w:val="22"/>
          <w:szCs w:val="22"/>
        </w:rPr>
        <w:t>he following is applicable for Section 4(</w:t>
      </w:r>
      <w:r w:rsidR="0012493C" w:rsidRPr="00860B50">
        <w:rPr>
          <w:rFonts w:asciiTheme="majorBidi" w:hAnsiTheme="majorBidi" w:cstheme="majorBidi"/>
          <w:sz w:val="22"/>
          <w:szCs w:val="22"/>
        </w:rPr>
        <w:t>f</w:t>
      </w:r>
      <w:r w:rsidR="00CC1A2C" w:rsidRPr="00860B50">
        <w:rPr>
          <w:rFonts w:asciiTheme="majorBidi" w:hAnsiTheme="majorBidi" w:cstheme="majorBidi"/>
          <w:sz w:val="22"/>
          <w:szCs w:val="22"/>
        </w:rPr>
        <w:t xml:space="preserve">) </w:t>
      </w:r>
      <w:r w:rsidR="00DD3086">
        <w:rPr>
          <w:rFonts w:asciiTheme="majorBidi" w:hAnsiTheme="majorBidi" w:cstheme="majorBidi"/>
          <w:sz w:val="22"/>
          <w:szCs w:val="22"/>
        </w:rPr>
        <w:t>(</w:t>
      </w:r>
      <w:r w:rsidR="00DD3086" w:rsidRPr="002A4505">
        <w:rPr>
          <w:rFonts w:asciiTheme="majorBidi" w:hAnsiTheme="majorBidi" w:cstheme="majorBidi"/>
          <w:i/>
          <w:iCs/>
          <w:sz w:val="22"/>
          <w:szCs w:val="22"/>
        </w:rPr>
        <w:t>Ceasing to Act by a Specified CCP</w:t>
      </w:r>
      <w:r w:rsidR="00DD3086">
        <w:rPr>
          <w:rFonts w:asciiTheme="majorBidi" w:hAnsiTheme="majorBidi" w:cstheme="majorBidi"/>
          <w:sz w:val="22"/>
          <w:szCs w:val="22"/>
        </w:rPr>
        <w:t xml:space="preserve">) </w:t>
      </w:r>
      <w:r w:rsidR="00CC1A2C" w:rsidRPr="00860B50">
        <w:rPr>
          <w:rFonts w:asciiTheme="majorBidi" w:hAnsiTheme="majorBidi" w:cstheme="majorBidi"/>
          <w:sz w:val="22"/>
          <w:szCs w:val="22"/>
        </w:rPr>
        <w:t>of the Agreement</w:t>
      </w:r>
      <w:r w:rsidR="00195759" w:rsidRPr="00860B50">
        <w:rPr>
          <w:rFonts w:asciiTheme="majorBidi" w:hAnsiTheme="majorBidi" w:cstheme="majorBidi"/>
          <w:sz w:val="22"/>
          <w:szCs w:val="22"/>
        </w:rPr>
        <w:t xml:space="preserve"> (</w:t>
      </w:r>
      <w:r w:rsidR="00111595">
        <w:rPr>
          <w:rFonts w:asciiTheme="majorBidi" w:hAnsiTheme="majorBidi" w:cstheme="majorBidi"/>
          <w:sz w:val="22"/>
          <w:szCs w:val="22"/>
        </w:rPr>
        <w:t>include</w:t>
      </w:r>
      <w:r w:rsidR="00195759" w:rsidRPr="00860B50">
        <w:rPr>
          <w:rFonts w:asciiTheme="majorBidi" w:hAnsiTheme="majorBidi" w:cstheme="majorBidi"/>
          <w:sz w:val="22"/>
          <w:szCs w:val="22"/>
        </w:rPr>
        <w:t xml:space="preserve"> all that apply)</w:t>
      </w:r>
      <w:r w:rsidR="00CC1A2C" w:rsidRPr="00860B50">
        <w:rPr>
          <w:rFonts w:asciiTheme="majorBidi" w:hAnsiTheme="majorBidi" w:cstheme="majorBidi"/>
          <w:sz w:val="22"/>
          <w:szCs w:val="22"/>
        </w:rPr>
        <w:t>:</w:t>
      </w:r>
    </w:p>
    <w:p w14:paraId="381C2182" w14:textId="06BF16E6" w:rsidR="006860DE" w:rsidRPr="00860B50" w:rsidRDefault="004F0E81" w:rsidP="006860DE">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a</w:t>
      </w:r>
      <w:r w:rsidRPr="00161184">
        <w:rPr>
          <w:rFonts w:asciiTheme="majorBidi" w:hAnsiTheme="majorBidi" w:cstheme="majorBidi"/>
          <w:b/>
          <w:bCs/>
          <w:i/>
          <w:iCs/>
          <w:sz w:val="22"/>
          <w:szCs w:val="22"/>
          <w:highlight w:val="darkGray"/>
          <w:shd w:val="pct15" w:color="auto" w:fill="FFFFFF"/>
        </w:rPr>
        <w:t>.</w:t>
      </w:r>
      <w:r w:rsidR="00CC1A2C" w:rsidRPr="00860B50">
        <w:rPr>
          <w:rFonts w:asciiTheme="majorBidi" w:hAnsiTheme="majorBidi" w:cstheme="majorBidi"/>
          <w:sz w:val="22"/>
          <w:szCs w:val="22"/>
        </w:rPr>
        <w:tab/>
        <w:t>Specified CCP Termination: Costs</w:t>
      </w:r>
      <w:r w:rsidR="006860DE" w:rsidRPr="00860B50">
        <w:rPr>
          <w:rFonts w:asciiTheme="majorBidi" w:hAnsiTheme="majorBidi" w:cstheme="majorBidi"/>
          <w:sz w:val="22"/>
          <w:szCs w:val="22"/>
        </w:rPr>
        <w:t>,</w:t>
      </w:r>
      <w:r w:rsidR="00627784" w:rsidRPr="00860B50">
        <w:rPr>
          <w:rFonts w:asciiTheme="majorBidi" w:hAnsiTheme="majorBidi" w:cstheme="majorBidi"/>
          <w:sz w:val="22"/>
          <w:szCs w:val="22"/>
        </w:rPr>
        <w:t xml:space="preserve"> </w:t>
      </w:r>
      <w:r w:rsidR="006860DE" w:rsidRPr="00860B50">
        <w:rPr>
          <w:rFonts w:asciiTheme="majorBidi" w:hAnsiTheme="majorBidi" w:cstheme="majorBidi"/>
          <w:sz w:val="22"/>
          <w:szCs w:val="22"/>
        </w:rPr>
        <w:t xml:space="preserve">and for purposes of Section 4(f)(i) </w:t>
      </w:r>
      <w:r w:rsidR="00DD3086">
        <w:rPr>
          <w:rFonts w:asciiTheme="majorBidi" w:hAnsiTheme="majorBidi" w:cstheme="majorBidi"/>
          <w:sz w:val="22"/>
          <w:szCs w:val="22"/>
        </w:rPr>
        <w:t>(</w:t>
      </w:r>
      <w:r w:rsidR="00DD3086" w:rsidRPr="00F06D03">
        <w:rPr>
          <w:rFonts w:asciiTheme="majorBidi" w:hAnsiTheme="majorBidi" w:cstheme="majorBidi"/>
          <w:i/>
          <w:iCs/>
          <w:sz w:val="22"/>
          <w:szCs w:val="22"/>
        </w:rPr>
        <w:t>Ceasing to Act by a Specified CCP</w:t>
      </w:r>
      <w:r w:rsidR="00DD3086">
        <w:rPr>
          <w:rFonts w:asciiTheme="majorBidi" w:hAnsiTheme="majorBidi" w:cstheme="majorBidi"/>
          <w:sz w:val="22"/>
          <w:szCs w:val="22"/>
        </w:rPr>
        <w:t xml:space="preserve">) </w:t>
      </w:r>
      <w:r w:rsidR="006860DE" w:rsidRPr="00860B50">
        <w:rPr>
          <w:rFonts w:asciiTheme="majorBidi" w:hAnsiTheme="majorBidi" w:cstheme="majorBidi"/>
          <w:sz w:val="22"/>
          <w:szCs w:val="22"/>
        </w:rPr>
        <w:t>of the Agreement, Term Trade Breakage is:</w:t>
      </w:r>
    </w:p>
    <w:p w14:paraId="2A3E3CDD" w14:textId="0C039936" w:rsidR="006860DE" w:rsidRPr="00860B50" w:rsidRDefault="004F0E81" w:rsidP="002A4505">
      <w:pPr>
        <w:spacing w:before="100" w:beforeAutospacing="1" w:after="100" w:afterAutospacing="1"/>
        <w:ind w:left="144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a.1</w:t>
      </w:r>
      <w:r w:rsidRPr="00161184">
        <w:rPr>
          <w:rFonts w:asciiTheme="majorBidi" w:hAnsiTheme="majorBidi" w:cstheme="majorBidi"/>
          <w:b/>
          <w:bCs/>
          <w:i/>
          <w:iCs/>
          <w:sz w:val="22"/>
          <w:szCs w:val="22"/>
          <w:highlight w:val="darkGray"/>
          <w:shd w:val="pct15" w:color="auto" w:fill="FFFFFF"/>
        </w:rPr>
        <w:t>.</w:t>
      </w:r>
      <w:r w:rsidR="006860DE" w:rsidRPr="00860B50">
        <w:rPr>
          <w:rFonts w:asciiTheme="majorBidi" w:hAnsiTheme="majorBidi" w:cstheme="majorBidi"/>
          <w:sz w:val="22"/>
          <w:szCs w:val="22"/>
        </w:rPr>
        <w:tab/>
        <w:t>Applicable, and the parties agree the following method shall be used to determine the market rate for replacement transactions for purposes of calculating the Term Trade Termination Amount</w:t>
      </w:r>
      <w:r>
        <w:rPr>
          <w:rFonts w:asciiTheme="majorBidi" w:hAnsiTheme="majorBidi" w:cstheme="majorBidi"/>
          <w:sz w:val="22"/>
          <w:szCs w:val="22"/>
        </w:rPr>
        <w:t>:</w:t>
      </w:r>
    </w:p>
    <w:p w14:paraId="331BDC76" w14:textId="0A023ED2" w:rsidR="004F0E81" w:rsidRPr="00860B50" w:rsidRDefault="004F0E81" w:rsidP="004F0E81">
      <w:pPr>
        <w:spacing w:before="100" w:beforeAutospacing="1" w:after="100" w:afterAutospacing="1"/>
        <w:ind w:left="720" w:firstLine="720"/>
        <w:jc w:val="both"/>
        <w:rPr>
          <w:rFonts w:asciiTheme="majorBidi" w:hAnsiTheme="majorBidi" w:cstheme="majorBidi"/>
          <w:sz w:val="22"/>
          <w:szCs w:val="22"/>
        </w:rPr>
      </w:pPr>
      <w:r w:rsidRPr="00860B50">
        <w:rPr>
          <w:rFonts w:asciiTheme="majorBidi" w:hAnsiTheme="majorBidi" w:cstheme="majorBidi"/>
          <w:sz w:val="22"/>
          <w:szCs w:val="22"/>
        </w:rPr>
        <w:t>________________________________________________________________________</w:t>
      </w:r>
    </w:p>
    <w:p w14:paraId="4D89A6BC" w14:textId="2A1C792A" w:rsidR="00CC1A2C" w:rsidRPr="00860B50" w:rsidRDefault="004F0E81" w:rsidP="006860DE">
      <w:pPr>
        <w:spacing w:before="100" w:beforeAutospacing="1" w:after="100" w:afterAutospacing="1"/>
        <w:ind w:left="144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a.2</w:t>
      </w:r>
      <w:r w:rsidRPr="00161184">
        <w:rPr>
          <w:rFonts w:asciiTheme="majorBidi" w:hAnsiTheme="majorBidi" w:cstheme="majorBidi"/>
          <w:b/>
          <w:bCs/>
          <w:i/>
          <w:iCs/>
          <w:sz w:val="22"/>
          <w:szCs w:val="22"/>
          <w:highlight w:val="darkGray"/>
          <w:shd w:val="pct15" w:color="auto" w:fill="FFFFFF"/>
        </w:rPr>
        <w:t>.</w:t>
      </w:r>
      <w:r w:rsidR="006860DE"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006860DE" w:rsidRPr="00860B50">
        <w:rPr>
          <w:rFonts w:asciiTheme="majorBidi" w:hAnsiTheme="majorBidi" w:cstheme="majorBidi"/>
          <w:sz w:val="22"/>
          <w:szCs w:val="22"/>
        </w:rPr>
        <w:t>pplicable</w:t>
      </w:r>
      <w:r>
        <w:rPr>
          <w:rFonts w:asciiTheme="majorBidi" w:hAnsiTheme="majorBidi" w:cstheme="majorBidi"/>
          <w:sz w:val="22"/>
          <w:szCs w:val="22"/>
        </w:rPr>
        <w:t>.</w:t>
      </w:r>
    </w:p>
    <w:p w14:paraId="1643E430" w14:textId="5FEE507F" w:rsidR="00CC1A2C" w:rsidRPr="00860B50" w:rsidRDefault="004F0E81"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CC1A2C" w:rsidRPr="00860B50">
        <w:rPr>
          <w:rFonts w:asciiTheme="majorBidi" w:hAnsiTheme="majorBidi" w:cstheme="majorBidi"/>
          <w:sz w:val="22"/>
          <w:szCs w:val="22"/>
        </w:rPr>
        <w:tab/>
        <w:t>Specified CCP Termination: No Cost</w:t>
      </w:r>
      <w:r w:rsidR="006860DE" w:rsidRPr="00860B50">
        <w:rPr>
          <w:rFonts w:asciiTheme="majorBidi" w:hAnsiTheme="majorBidi" w:cstheme="majorBidi"/>
          <w:sz w:val="22"/>
          <w:szCs w:val="22"/>
        </w:rPr>
        <w:t>s; and</w:t>
      </w:r>
    </w:p>
    <w:p w14:paraId="4B7FA9DE" w14:textId="13721192" w:rsidR="00195759" w:rsidRPr="00860B50" w:rsidRDefault="004F0E81" w:rsidP="00195759">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195759" w:rsidRPr="00860B50">
        <w:rPr>
          <w:rFonts w:asciiTheme="majorBidi" w:hAnsiTheme="majorBidi" w:cstheme="majorBidi"/>
          <w:sz w:val="22"/>
          <w:szCs w:val="22"/>
        </w:rPr>
        <w:tab/>
        <w:t>Specified CCP Termination: Porting.</w:t>
      </w:r>
    </w:p>
    <w:p w14:paraId="6CC4D7C2" w14:textId="32701670" w:rsidR="004B2B34" w:rsidRPr="00860B50" w:rsidRDefault="004B2B34" w:rsidP="004B2B34">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(x</w:t>
      </w:r>
      <w:r w:rsidR="001169FB" w:rsidRPr="00860B50">
        <w:rPr>
          <w:rFonts w:asciiTheme="majorBidi" w:hAnsiTheme="majorBidi" w:cstheme="majorBidi"/>
          <w:sz w:val="22"/>
          <w:szCs w:val="22"/>
        </w:rPr>
        <w:t>i</w:t>
      </w:r>
      <w:r w:rsidRPr="00860B50">
        <w:rPr>
          <w:rFonts w:asciiTheme="majorBidi" w:hAnsiTheme="majorBidi" w:cstheme="majorBidi"/>
          <w:sz w:val="22"/>
          <w:szCs w:val="22"/>
        </w:rPr>
        <w:t>)</w:t>
      </w:r>
      <w:r w:rsidRPr="00860B50">
        <w:rPr>
          <w:rFonts w:asciiTheme="majorBidi" w:hAnsiTheme="majorBidi" w:cstheme="majorBidi"/>
          <w:sz w:val="22"/>
          <w:szCs w:val="22"/>
        </w:rPr>
        <w:tab/>
      </w:r>
      <w:r w:rsidR="008F08CF" w:rsidRPr="00860B50">
        <w:rPr>
          <w:rFonts w:asciiTheme="majorBidi" w:hAnsiTheme="majorBidi" w:cstheme="majorBidi"/>
          <w:sz w:val="22"/>
          <w:szCs w:val="22"/>
        </w:rPr>
        <w:t>Clearing Member and Customer, as applicable,</w:t>
      </w:r>
      <w:r w:rsidRPr="00860B50">
        <w:rPr>
          <w:rFonts w:asciiTheme="majorBidi" w:hAnsiTheme="majorBidi" w:cstheme="majorBidi"/>
          <w:sz w:val="22"/>
          <w:szCs w:val="22"/>
        </w:rPr>
        <w:t xml:space="preserve"> shall determine the Close-Out Amount in respect of any Cleared Transaction that has been terminated:</w:t>
      </w:r>
    </w:p>
    <w:p w14:paraId="56960FDB" w14:textId="7BF9A0BA" w:rsidR="004B2B34" w:rsidRPr="00860B50" w:rsidRDefault="004F0E81" w:rsidP="004B2B34">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4B2B34" w:rsidRPr="00860B50">
        <w:rPr>
          <w:rFonts w:asciiTheme="majorBidi" w:hAnsiTheme="majorBidi" w:cstheme="majorBidi"/>
          <w:sz w:val="22"/>
          <w:szCs w:val="22"/>
        </w:rPr>
        <w:tab/>
        <w:t>Immediately upon the termination of such Cleared Transaction</w:t>
      </w:r>
      <w:r>
        <w:rPr>
          <w:rFonts w:asciiTheme="majorBidi" w:hAnsiTheme="majorBidi" w:cstheme="majorBidi"/>
          <w:sz w:val="22"/>
          <w:szCs w:val="22"/>
        </w:rPr>
        <w:t>.</w:t>
      </w:r>
      <w:r w:rsidR="004B2B34" w:rsidRPr="00860B50">
        <w:rPr>
          <w:rFonts w:asciiTheme="majorBidi" w:hAnsiTheme="majorBidi" w:cstheme="majorBidi"/>
          <w:sz w:val="22"/>
          <w:szCs w:val="22"/>
        </w:rPr>
        <w:t xml:space="preserve"> </w:t>
      </w:r>
    </w:p>
    <w:p w14:paraId="4883E0CE" w14:textId="73A4AD6B" w:rsidR="004B2B34" w:rsidRPr="00860B50" w:rsidRDefault="004F0E81" w:rsidP="00792B06">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4B2B34" w:rsidRPr="00860B50">
        <w:rPr>
          <w:rFonts w:asciiTheme="majorBidi" w:hAnsiTheme="majorBidi" w:cstheme="majorBidi"/>
          <w:sz w:val="22"/>
          <w:szCs w:val="22"/>
        </w:rPr>
        <w:tab/>
        <w:t>As soon as reasonably practicable following the termination of such Cleared Transaction</w:t>
      </w:r>
      <w:r>
        <w:rPr>
          <w:rFonts w:asciiTheme="majorBidi" w:hAnsiTheme="majorBidi" w:cstheme="majorBidi"/>
          <w:sz w:val="22"/>
          <w:szCs w:val="22"/>
        </w:rPr>
        <w:t>.</w:t>
      </w:r>
    </w:p>
    <w:p w14:paraId="31524DC6" w14:textId="30A245C6" w:rsidR="004B2B34" w:rsidRPr="00860B50" w:rsidRDefault="004F0E81" w:rsidP="004B2B34">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4B2B34" w:rsidRPr="00860B50">
        <w:rPr>
          <w:rFonts w:asciiTheme="majorBidi" w:hAnsiTheme="majorBidi" w:cstheme="majorBidi"/>
          <w:sz w:val="22"/>
          <w:szCs w:val="22"/>
        </w:rPr>
        <w:tab/>
        <w:t>At any time in its discretion following the termination of such Cleared Transaction.</w:t>
      </w:r>
    </w:p>
    <w:p w14:paraId="193C69BB" w14:textId="4ADD70D0" w:rsidR="00F53DFC" w:rsidRDefault="000248DA"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w:t>
      </w:r>
      <w:r w:rsidR="009820CF" w:rsidRPr="00860B50">
        <w:rPr>
          <w:rFonts w:asciiTheme="majorBidi" w:hAnsiTheme="majorBidi" w:cstheme="majorBidi"/>
          <w:sz w:val="22"/>
          <w:szCs w:val="22"/>
        </w:rPr>
        <w:t>(</w:t>
      </w:r>
      <w:r w:rsidR="00130646">
        <w:rPr>
          <w:rFonts w:asciiTheme="majorBidi" w:hAnsiTheme="majorBidi" w:cstheme="majorBidi"/>
          <w:sz w:val="22"/>
          <w:szCs w:val="22"/>
        </w:rPr>
        <w:t>xii</w:t>
      </w:r>
      <w:r w:rsidR="009820CF" w:rsidRPr="00860B50">
        <w:rPr>
          <w:rFonts w:asciiTheme="majorBidi" w:hAnsiTheme="majorBidi" w:cstheme="majorBidi"/>
          <w:sz w:val="22"/>
          <w:szCs w:val="22"/>
        </w:rPr>
        <w:t>)</w:t>
      </w:r>
      <w:r w:rsidR="009820CF">
        <w:rPr>
          <w:rFonts w:asciiTheme="majorBidi" w:hAnsiTheme="majorBidi" w:cstheme="majorBidi"/>
          <w:sz w:val="22"/>
          <w:szCs w:val="22"/>
        </w:rPr>
        <w:tab/>
      </w:r>
      <w:r w:rsidR="008E7A06">
        <w:rPr>
          <w:rFonts w:asciiTheme="majorBidi" w:hAnsiTheme="majorBidi" w:cstheme="majorBidi"/>
          <w:sz w:val="22"/>
          <w:szCs w:val="22"/>
        </w:rPr>
        <w:t>Upon</w:t>
      </w:r>
      <w:r w:rsidR="00C54784">
        <w:rPr>
          <w:rFonts w:asciiTheme="majorBidi" w:hAnsiTheme="majorBidi" w:cstheme="majorBidi"/>
          <w:sz w:val="22"/>
          <w:szCs w:val="22"/>
        </w:rPr>
        <w:t xml:space="preserve"> the occurrence of any of the </w:t>
      </w:r>
      <w:r w:rsidR="004E7358">
        <w:rPr>
          <w:rFonts w:asciiTheme="majorBidi" w:hAnsiTheme="majorBidi" w:cstheme="majorBidi"/>
          <w:sz w:val="22"/>
          <w:szCs w:val="22"/>
        </w:rPr>
        <w:t xml:space="preserve">following </w:t>
      </w:r>
      <w:r w:rsidR="00C54784">
        <w:rPr>
          <w:rFonts w:asciiTheme="majorBidi" w:hAnsiTheme="majorBidi" w:cstheme="majorBidi"/>
          <w:sz w:val="22"/>
          <w:szCs w:val="22"/>
        </w:rPr>
        <w:t>events</w:t>
      </w:r>
      <w:r w:rsidR="004E7358">
        <w:rPr>
          <w:rFonts w:asciiTheme="majorBidi" w:hAnsiTheme="majorBidi" w:cstheme="majorBidi"/>
          <w:sz w:val="22"/>
          <w:szCs w:val="22"/>
        </w:rPr>
        <w:t>,</w:t>
      </w:r>
      <w:r w:rsidR="00C54784">
        <w:rPr>
          <w:rFonts w:asciiTheme="majorBidi" w:hAnsiTheme="majorBidi" w:cstheme="majorBidi"/>
          <w:sz w:val="22"/>
          <w:szCs w:val="22"/>
        </w:rPr>
        <w:t xml:space="preserve"> Clearing Member may</w:t>
      </w:r>
      <w:r w:rsidR="009820CF">
        <w:rPr>
          <w:rFonts w:asciiTheme="majorBidi" w:hAnsiTheme="majorBidi" w:cstheme="majorBidi"/>
          <w:sz w:val="22"/>
          <w:szCs w:val="22"/>
        </w:rPr>
        <w:t xml:space="preserve"> </w:t>
      </w:r>
      <w:r w:rsidR="004E7358">
        <w:rPr>
          <w:rFonts w:asciiTheme="majorBidi" w:hAnsiTheme="majorBidi" w:cstheme="majorBidi"/>
          <w:sz w:val="22"/>
          <w:szCs w:val="22"/>
        </w:rPr>
        <w:t>designate such event as a</w:t>
      </w:r>
      <w:r w:rsidR="009820CF">
        <w:rPr>
          <w:rFonts w:asciiTheme="majorBidi" w:hAnsiTheme="majorBidi" w:cstheme="majorBidi"/>
          <w:sz w:val="22"/>
          <w:szCs w:val="22"/>
        </w:rPr>
        <w:t xml:space="preserve"> </w:t>
      </w:r>
      <w:r w:rsidR="004E7358">
        <w:rPr>
          <w:rFonts w:asciiTheme="majorBidi" w:hAnsiTheme="majorBidi" w:cstheme="majorBidi"/>
          <w:sz w:val="22"/>
          <w:szCs w:val="22"/>
        </w:rPr>
        <w:t>“</w:t>
      </w:r>
      <w:r w:rsidR="009820CF" w:rsidRPr="00F53DFC">
        <w:rPr>
          <w:rFonts w:asciiTheme="majorBidi" w:hAnsiTheme="majorBidi" w:cstheme="majorBidi"/>
          <w:sz w:val="22"/>
          <w:szCs w:val="22"/>
          <w:u w:val="single"/>
        </w:rPr>
        <w:t>Termination Event</w:t>
      </w:r>
      <w:r w:rsidR="004E7358">
        <w:rPr>
          <w:rFonts w:asciiTheme="majorBidi" w:hAnsiTheme="majorBidi" w:cstheme="majorBidi"/>
          <w:sz w:val="22"/>
          <w:szCs w:val="22"/>
        </w:rPr>
        <w:t>”</w:t>
      </w:r>
      <w:r w:rsidR="009820CF">
        <w:rPr>
          <w:rFonts w:asciiTheme="majorBidi" w:hAnsiTheme="majorBidi" w:cstheme="majorBidi"/>
          <w:sz w:val="22"/>
          <w:szCs w:val="22"/>
        </w:rPr>
        <w:t xml:space="preserve">, </w:t>
      </w:r>
      <w:r w:rsidR="00F53DFC">
        <w:rPr>
          <w:rFonts w:asciiTheme="majorBidi" w:hAnsiTheme="majorBidi" w:cstheme="majorBidi"/>
          <w:sz w:val="22"/>
          <w:szCs w:val="22"/>
        </w:rPr>
        <w:t xml:space="preserve">provided the effectiveness of such designation shall be </w:t>
      </w:r>
      <w:r w:rsidR="0061581A">
        <w:rPr>
          <w:rFonts w:asciiTheme="majorBidi" w:hAnsiTheme="majorBidi" w:cstheme="majorBidi"/>
          <w:sz w:val="22"/>
          <w:szCs w:val="22"/>
        </w:rPr>
        <w:t>at the same time as</w:t>
      </w:r>
      <w:r w:rsidR="00334FF9">
        <w:rPr>
          <w:rFonts w:asciiTheme="majorBidi" w:hAnsiTheme="majorBidi" w:cstheme="majorBidi"/>
          <w:sz w:val="22"/>
          <w:szCs w:val="22"/>
        </w:rPr>
        <w:t xml:space="preserve"> determined pursuant to </w:t>
      </w:r>
      <w:r w:rsidR="00F53DFC">
        <w:rPr>
          <w:rFonts w:asciiTheme="majorBidi" w:hAnsiTheme="majorBidi" w:cstheme="majorBidi"/>
          <w:sz w:val="22"/>
          <w:szCs w:val="22"/>
        </w:rPr>
        <w:t>Part 2(j)(i)</w:t>
      </w:r>
      <w:r w:rsidR="00F53DFC" w:rsidRPr="00F53DFC">
        <w:rPr>
          <w:rFonts w:asciiTheme="majorBidi" w:hAnsiTheme="majorBidi" w:cstheme="majorBidi"/>
          <w:sz w:val="22"/>
          <w:szCs w:val="22"/>
        </w:rPr>
        <w:t xml:space="preserve"> </w:t>
      </w:r>
      <w:r w:rsidR="008927FE">
        <w:rPr>
          <w:rFonts w:asciiTheme="majorBidi" w:hAnsiTheme="majorBidi" w:cstheme="majorBidi"/>
          <w:sz w:val="22"/>
          <w:szCs w:val="22"/>
        </w:rPr>
        <w:t>(</w:t>
      </w:r>
      <w:r w:rsidR="008927FE" w:rsidRPr="002A4505">
        <w:rPr>
          <w:rFonts w:asciiTheme="majorBidi" w:hAnsiTheme="majorBidi" w:cstheme="majorBidi"/>
          <w:i/>
          <w:iCs/>
          <w:sz w:val="22"/>
          <w:szCs w:val="22"/>
        </w:rPr>
        <w:t>Events of Default and Remedies; Ceasing to Act by a Specified CCP</w:t>
      </w:r>
      <w:r w:rsidR="008927FE">
        <w:rPr>
          <w:rFonts w:asciiTheme="majorBidi" w:hAnsiTheme="majorBidi" w:cstheme="majorBidi"/>
          <w:sz w:val="22"/>
          <w:szCs w:val="22"/>
        </w:rPr>
        <w:t xml:space="preserve">) </w:t>
      </w:r>
      <w:r w:rsidR="00F53DFC">
        <w:rPr>
          <w:rFonts w:asciiTheme="majorBidi" w:hAnsiTheme="majorBidi" w:cstheme="majorBidi"/>
          <w:sz w:val="22"/>
          <w:szCs w:val="22"/>
        </w:rPr>
        <w:t xml:space="preserve">above in respect of Events of Default.  </w:t>
      </w:r>
    </w:p>
    <w:p w14:paraId="18504175" w14:textId="77777777" w:rsidR="00F53DFC" w:rsidRPr="00111595" w:rsidRDefault="00F53DFC"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111595">
        <w:rPr>
          <w:rFonts w:asciiTheme="majorBidi" w:hAnsiTheme="majorBidi" w:cstheme="majorBidi"/>
          <w:sz w:val="22"/>
          <w:szCs w:val="22"/>
        </w:rPr>
        <w:tab/>
        <w:t>Any Specified CCP Ceases to Act for Customer</w:t>
      </w:r>
      <w:r>
        <w:rPr>
          <w:rFonts w:asciiTheme="majorBidi" w:hAnsiTheme="majorBidi" w:cstheme="majorBidi"/>
          <w:sz w:val="22"/>
          <w:szCs w:val="22"/>
        </w:rPr>
        <w:t>;</w:t>
      </w:r>
    </w:p>
    <w:p w14:paraId="59EBE21F" w14:textId="77777777" w:rsidR="00F53DFC" w:rsidRPr="00111595" w:rsidRDefault="00F53DFC"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111595">
        <w:rPr>
          <w:rFonts w:asciiTheme="majorBidi" w:hAnsiTheme="majorBidi" w:cstheme="majorBidi"/>
          <w:sz w:val="22"/>
          <w:szCs w:val="22"/>
        </w:rPr>
        <w:tab/>
        <w:t>Customer is suspended or expelled by any Specified CCP, if such suspension or expulsion results from Customer’s failure to meet any applicable financial or credit requirement</w:t>
      </w:r>
      <w:r>
        <w:rPr>
          <w:rFonts w:asciiTheme="majorBidi" w:hAnsiTheme="majorBidi" w:cstheme="majorBidi"/>
          <w:sz w:val="22"/>
          <w:szCs w:val="22"/>
        </w:rPr>
        <w:t>;</w:t>
      </w:r>
    </w:p>
    <w:p w14:paraId="494E9714" w14:textId="77777777" w:rsidR="00F53DFC" w:rsidRPr="00111595" w:rsidRDefault="00F53DFC"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Pr="00111595">
        <w:rPr>
          <w:rFonts w:asciiTheme="majorBidi" w:hAnsiTheme="majorBidi" w:cstheme="majorBidi"/>
          <w:sz w:val="22"/>
          <w:szCs w:val="22"/>
        </w:rPr>
        <w:tab/>
        <w:t>Customer ceases to be eligible under Applicable CCP Rules to have its Transactions cleared by a Specified CCP</w:t>
      </w:r>
      <w:r>
        <w:rPr>
          <w:rFonts w:asciiTheme="majorBidi" w:hAnsiTheme="majorBidi" w:cstheme="majorBidi"/>
          <w:sz w:val="22"/>
          <w:szCs w:val="22"/>
        </w:rPr>
        <w:t>;</w:t>
      </w:r>
    </w:p>
    <w:p w14:paraId="6706AF9B" w14:textId="19D1B255" w:rsidR="00F53DFC" w:rsidRDefault="00F53DFC"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w:t>
      </w:r>
      <w:r w:rsidR="0011036B">
        <w:rPr>
          <w:rFonts w:asciiTheme="majorBidi" w:hAnsiTheme="majorBidi" w:cstheme="majorBidi"/>
          <w:sz w:val="22"/>
          <w:szCs w:val="22"/>
        </w:rPr>
        <w:t>__________</w:t>
      </w:r>
    </w:p>
    <w:p w14:paraId="59395D6F" w14:textId="7F836CD0" w:rsidR="00454B8B" w:rsidRDefault="00F53DFC"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 xml:space="preserve">Following an effective designation of a Termination Event, </w:t>
      </w:r>
      <w:r w:rsidR="009820CF">
        <w:rPr>
          <w:rFonts w:asciiTheme="majorBidi" w:hAnsiTheme="majorBidi" w:cstheme="majorBidi"/>
          <w:sz w:val="22"/>
          <w:szCs w:val="22"/>
        </w:rPr>
        <w:t xml:space="preserve">Clearing Member may </w:t>
      </w:r>
      <w:r w:rsidR="00273C09">
        <w:rPr>
          <w:rFonts w:asciiTheme="majorBidi" w:hAnsiTheme="majorBidi" w:cstheme="majorBidi"/>
          <w:sz w:val="22"/>
          <w:szCs w:val="22"/>
        </w:rPr>
        <w:t xml:space="preserve">exercise all rights and remedies under the Agreement as if an Event of Default has been effectively designated, provided that Clearing Member </w:t>
      </w:r>
      <w:r w:rsidR="00A67123">
        <w:rPr>
          <w:rFonts w:asciiTheme="majorBidi" w:hAnsiTheme="majorBidi" w:cstheme="majorBidi"/>
          <w:sz w:val="22"/>
          <w:szCs w:val="22"/>
        </w:rPr>
        <w:t xml:space="preserve">may exercise such rights and remedies solely with respect to Affected Transactions.  </w:t>
      </w:r>
      <w:r w:rsidR="0091710D">
        <w:rPr>
          <w:rFonts w:asciiTheme="majorBidi" w:hAnsiTheme="majorBidi" w:cstheme="majorBidi"/>
          <w:sz w:val="22"/>
          <w:szCs w:val="22"/>
        </w:rPr>
        <w:t xml:space="preserve">Notwithstanding anything contrary in Section 4 </w:t>
      </w:r>
      <w:r w:rsidR="008D6A4E">
        <w:rPr>
          <w:rFonts w:asciiTheme="majorBidi" w:hAnsiTheme="majorBidi" w:cstheme="majorBidi"/>
          <w:sz w:val="22"/>
          <w:szCs w:val="22"/>
        </w:rPr>
        <w:t>(</w:t>
      </w:r>
      <w:bookmarkStart w:id="5" w:name="_Ref165898008"/>
      <w:bookmarkStart w:id="6" w:name="_Ref177970218"/>
      <w:r w:rsidR="008D6A4E" w:rsidRPr="002A4505">
        <w:rPr>
          <w:rFonts w:asciiTheme="majorBidi" w:hAnsiTheme="majorBidi" w:cstheme="majorBidi"/>
          <w:i/>
          <w:iCs/>
          <w:sz w:val="22"/>
          <w:szCs w:val="22"/>
        </w:rPr>
        <w:t xml:space="preserve">Events </w:t>
      </w:r>
      <w:r w:rsidR="008D6A4E">
        <w:rPr>
          <w:rFonts w:asciiTheme="majorBidi" w:hAnsiTheme="majorBidi" w:cstheme="majorBidi"/>
          <w:i/>
          <w:iCs/>
          <w:sz w:val="22"/>
          <w:szCs w:val="22"/>
        </w:rPr>
        <w:t>o</w:t>
      </w:r>
      <w:r w:rsidR="008D6A4E" w:rsidRPr="002A4505">
        <w:rPr>
          <w:rFonts w:asciiTheme="majorBidi" w:hAnsiTheme="majorBidi" w:cstheme="majorBidi"/>
          <w:i/>
          <w:iCs/>
          <w:sz w:val="22"/>
          <w:szCs w:val="22"/>
        </w:rPr>
        <w:t xml:space="preserve">f Default </w:t>
      </w:r>
      <w:r w:rsidR="008D6A4E">
        <w:rPr>
          <w:rFonts w:asciiTheme="majorBidi" w:hAnsiTheme="majorBidi" w:cstheme="majorBidi"/>
          <w:i/>
          <w:iCs/>
          <w:sz w:val="22"/>
          <w:szCs w:val="22"/>
        </w:rPr>
        <w:t>a</w:t>
      </w:r>
      <w:r w:rsidR="008D6A4E" w:rsidRPr="002A4505">
        <w:rPr>
          <w:rFonts w:asciiTheme="majorBidi" w:hAnsiTheme="majorBidi" w:cstheme="majorBidi"/>
          <w:i/>
          <w:iCs/>
          <w:sz w:val="22"/>
          <w:szCs w:val="22"/>
        </w:rPr>
        <w:t xml:space="preserve">nd Remedies; </w:t>
      </w:r>
      <w:bookmarkEnd w:id="5"/>
      <w:r w:rsidR="008D6A4E" w:rsidRPr="002A4505">
        <w:rPr>
          <w:rFonts w:asciiTheme="majorBidi" w:hAnsiTheme="majorBidi" w:cstheme="majorBidi"/>
          <w:i/>
          <w:iCs/>
          <w:sz w:val="22"/>
          <w:szCs w:val="22"/>
        </w:rPr>
        <w:t>Ceasing to Act by a Specified CCP</w:t>
      </w:r>
      <w:bookmarkEnd w:id="6"/>
      <w:r w:rsidR="008D6A4E">
        <w:rPr>
          <w:rFonts w:asciiTheme="majorBidi" w:hAnsiTheme="majorBidi" w:cstheme="majorBidi"/>
          <w:sz w:val="22"/>
          <w:szCs w:val="22"/>
        </w:rPr>
        <w:t xml:space="preserve">) </w:t>
      </w:r>
      <w:r w:rsidR="0091710D">
        <w:rPr>
          <w:rFonts w:asciiTheme="majorBidi" w:hAnsiTheme="majorBidi" w:cstheme="majorBidi"/>
          <w:sz w:val="22"/>
          <w:szCs w:val="22"/>
        </w:rPr>
        <w:t>of the Agreement, t</w:t>
      </w:r>
      <w:r w:rsidR="00A67123">
        <w:rPr>
          <w:rFonts w:asciiTheme="majorBidi" w:hAnsiTheme="majorBidi" w:cstheme="majorBidi"/>
          <w:sz w:val="22"/>
          <w:szCs w:val="22"/>
        </w:rPr>
        <w:t xml:space="preserve">he parties agree that a Termination Event </w:t>
      </w:r>
      <w:r w:rsidR="00273C09" w:rsidRPr="00860B50">
        <w:rPr>
          <w:rFonts w:asciiTheme="majorBidi" w:hAnsiTheme="majorBidi" w:cstheme="majorBidi"/>
          <w:sz w:val="22"/>
          <w:szCs w:val="22"/>
        </w:rPr>
        <w:t>shall not, without more</w:t>
      </w:r>
      <w:r w:rsidR="00AC4A97" w:rsidRPr="00860B50">
        <w:rPr>
          <w:rFonts w:asciiTheme="majorBidi" w:hAnsiTheme="majorBidi" w:cstheme="majorBidi"/>
          <w:sz w:val="22"/>
          <w:szCs w:val="22"/>
        </w:rPr>
        <w:t xml:space="preserve">, </w:t>
      </w:r>
      <w:r w:rsidR="00AC4A97">
        <w:rPr>
          <w:rFonts w:asciiTheme="majorBidi" w:hAnsiTheme="majorBidi" w:cstheme="majorBidi"/>
          <w:sz w:val="22"/>
          <w:szCs w:val="22"/>
        </w:rPr>
        <w:t xml:space="preserve">(A) </w:t>
      </w:r>
      <w:r w:rsidR="00AC4A97" w:rsidRPr="00860B50">
        <w:rPr>
          <w:rFonts w:asciiTheme="majorBidi" w:hAnsiTheme="majorBidi" w:cstheme="majorBidi"/>
          <w:sz w:val="22"/>
          <w:szCs w:val="22"/>
        </w:rPr>
        <w:t>give rise to an Event of Default</w:t>
      </w:r>
      <w:r w:rsidR="00AC4A97">
        <w:rPr>
          <w:rFonts w:asciiTheme="majorBidi" w:hAnsiTheme="majorBidi" w:cstheme="majorBidi"/>
          <w:sz w:val="22"/>
          <w:szCs w:val="22"/>
        </w:rPr>
        <w:t xml:space="preserve"> or default or event of default (however described) in any other agreement, or</w:t>
      </w:r>
      <w:r w:rsidR="00AC4A97" w:rsidRPr="00860B50">
        <w:rPr>
          <w:rFonts w:asciiTheme="majorBidi" w:hAnsiTheme="majorBidi" w:cstheme="majorBidi"/>
          <w:sz w:val="22"/>
          <w:szCs w:val="22"/>
        </w:rPr>
        <w:t xml:space="preserve"> </w:t>
      </w:r>
      <w:r w:rsidR="00AC4A97">
        <w:rPr>
          <w:rFonts w:asciiTheme="majorBidi" w:hAnsiTheme="majorBidi" w:cstheme="majorBidi"/>
          <w:sz w:val="22"/>
          <w:szCs w:val="22"/>
        </w:rPr>
        <w:t>(B)</w:t>
      </w:r>
      <w:r w:rsidR="00AC4A97" w:rsidRPr="00860B50">
        <w:rPr>
          <w:rFonts w:asciiTheme="majorBidi" w:hAnsiTheme="majorBidi" w:cstheme="majorBidi"/>
          <w:sz w:val="22"/>
          <w:szCs w:val="22"/>
        </w:rPr>
        <w:t xml:space="preserve"> constitute a </w:t>
      </w:r>
      <w:r w:rsidR="00AC4A97">
        <w:rPr>
          <w:rFonts w:asciiTheme="majorBidi" w:hAnsiTheme="majorBidi" w:cstheme="majorBidi"/>
          <w:sz w:val="22"/>
          <w:szCs w:val="22"/>
        </w:rPr>
        <w:t xml:space="preserve">contractual </w:t>
      </w:r>
      <w:r w:rsidR="00AC4A97" w:rsidRPr="00860B50">
        <w:rPr>
          <w:rFonts w:asciiTheme="majorBidi" w:hAnsiTheme="majorBidi" w:cstheme="majorBidi"/>
          <w:sz w:val="22"/>
          <w:szCs w:val="22"/>
        </w:rPr>
        <w:t xml:space="preserve">breach </w:t>
      </w:r>
      <w:r w:rsidR="00AC4A97" w:rsidRPr="007E4D10">
        <w:rPr>
          <w:rFonts w:asciiTheme="majorBidi" w:hAnsiTheme="majorBidi" w:cstheme="majorBidi"/>
          <w:sz w:val="22"/>
          <w:szCs w:val="22"/>
        </w:rPr>
        <w:t>under common law</w:t>
      </w:r>
      <w:r w:rsidR="00AC4A97">
        <w:rPr>
          <w:rFonts w:asciiTheme="majorBidi" w:hAnsiTheme="majorBidi" w:cstheme="majorBidi"/>
          <w:sz w:val="22"/>
          <w:szCs w:val="22"/>
        </w:rPr>
        <w:t xml:space="preserve"> or basis for exercising</w:t>
      </w:r>
      <w:r w:rsidR="00AC4A97" w:rsidRPr="007E4D10">
        <w:rPr>
          <w:rFonts w:asciiTheme="majorBidi" w:hAnsiTheme="majorBidi" w:cstheme="majorBidi"/>
          <w:sz w:val="22"/>
          <w:szCs w:val="22"/>
        </w:rPr>
        <w:t xml:space="preserve"> any remedies</w:t>
      </w:r>
      <w:r w:rsidR="00AC4A97">
        <w:rPr>
          <w:rFonts w:asciiTheme="majorBidi" w:hAnsiTheme="majorBidi" w:cstheme="majorBidi"/>
          <w:sz w:val="22"/>
          <w:szCs w:val="22"/>
        </w:rPr>
        <w:t xml:space="preserve"> thereunder</w:t>
      </w:r>
      <w:r w:rsidR="00273C09">
        <w:rPr>
          <w:rFonts w:asciiTheme="majorBidi" w:hAnsiTheme="majorBidi" w:cstheme="majorBidi"/>
          <w:sz w:val="22"/>
          <w:szCs w:val="22"/>
        </w:rPr>
        <w:t>.</w:t>
      </w:r>
      <w:r w:rsidR="00A67123">
        <w:rPr>
          <w:rFonts w:asciiTheme="majorBidi" w:hAnsiTheme="majorBidi" w:cstheme="majorBidi"/>
          <w:sz w:val="22"/>
          <w:szCs w:val="22"/>
        </w:rPr>
        <w:t xml:space="preserve">  </w:t>
      </w:r>
    </w:p>
    <w:p w14:paraId="61587DF3" w14:textId="32C0D483" w:rsidR="006C6214" w:rsidRPr="00860B50" w:rsidRDefault="00A67123" w:rsidP="0029638C">
      <w:pPr>
        <w:spacing w:before="100" w:beforeAutospacing="1" w:after="100" w:afterAutospacing="1"/>
        <w:ind w:left="720"/>
        <w:rPr>
          <w:rFonts w:asciiTheme="majorBidi" w:hAnsiTheme="majorBidi" w:cstheme="majorBidi"/>
          <w:sz w:val="22"/>
          <w:szCs w:val="22"/>
        </w:rPr>
      </w:pPr>
      <w:r>
        <w:rPr>
          <w:rFonts w:asciiTheme="majorBidi" w:hAnsiTheme="majorBidi" w:cstheme="majorBidi"/>
          <w:sz w:val="22"/>
          <w:szCs w:val="22"/>
        </w:rPr>
        <w:t>For these purposes</w:t>
      </w:r>
      <w:r w:rsidR="0029638C">
        <w:rPr>
          <w:rFonts w:asciiTheme="majorBidi" w:hAnsiTheme="majorBidi" w:cstheme="majorBidi"/>
          <w:sz w:val="22"/>
          <w:szCs w:val="22"/>
        </w:rPr>
        <w:t xml:space="preserve">, </w:t>
      </w:r>
      <w:r w:rsidR="00715B78">
        <w:rPr>
          <w:rFonts w:asciiTheme="majorBidi" w:hAnsiTheme="majorBidi" w:cstheme="majorBidi"/>
          <w:sz w:val="22"/>
          <w:szCs w:val="22"/>
        </w:rPr>
        <w:t>“</w:t>
      </w:r>
      <w:r w:rsidR="00715B78" w:rsidRPr="00715B78">
        <w:rPr>
          <w:rFonts w:asciiTheme="majorBidi" w:hAnsiTheme="majorBidi" w:cstheme="majorBidi"/>
          <w:sz w:val="22"/>
          <w:szCs w:val="22"/>
          <w:u w:val="single"/>
        </w:rPr>
        <w:t>Affected Transaction</w:t>
      </w:r>
      <w:r w:rsidR="00715B78">
        <w:rPr>
          <w:rFonts w:asciiTheme="majorBidi" w:hAnsiTheme="majorBidi" w:cstheme="majorBidi"/>
          <w:sz w:val="22"/>
          <w:szCs w:val="22"/>
        </w:rPr>
        <w:t>” shall mean:</w:t>
      </w:r>
      <w:r w:rsidR="0091710D">
        <w:rPr>
          <w:rFonts w:asciiTheme="majorBidi" w:hAnsiTheme="majorBidi" w:cstheme="majorBidi"/>
          <w:sz w:val="22"/>
          <w:szCs w:val="22"/>
        </w:rPr>
        <w:t xml:space="preserve"> </w:t>
      </w:r>
    </w:p>
    <w:p w14:paraId="51CFFDA0" w14:textId="6E04D6A3" w:rsidR="00DB5C35" w:rsidRPr="00111595" w:rsidRDefault="00DB5C35"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a</w:t>
      </w:r>
      <w:r w:rsidRPr="00161184">
        <w:rPr>
          <w:rFonts w:asciiTheme="majorBidi" w:hAnsiTheme="majorBidi" w:cstheme="majorBidi"/>
          <w:b/>
          <w:bCs/>
          <w:i/>
          <w:iCs/>
          <w:sz w:val="22"/>
          <w:szCs w:val="22"/>
          <w:highlight w:val="darkGray"/>
          <w:shd w:val="pct15" w:color="auto" w:fill="FFFFFF"/>
        </w:rPr>
        <w:t>.</w:t>
      </w:r>
      <w:r w:rsidRPr="00111595">
        <w:rPr>
          <w:rFonts w:asciiTheme="majorBidi" w:hAnsiTheme="majorBidi" w:cstheme="majorBidi"/>
          <w:sz w:val="22"/>
          <w:szCs w:val="22"/>
        </w:rPr>
        <w:tab/>
      </w:r>
      <w:r>
        <w:rPr>
          <w:rFonts w:asciiTheme="majorBidi" w:hAnsiTheme="majorBidi" w:cstheme="majorBidi"/>
          <w:sz w:val="22"/>
          <w:szCs w:val="22"/>
        </w:rPr>
        <w:t>Each Cleared Transaction that is impacted by a Termination Event.</w:t>
      </w:r>
    </w:p>
    <w:p w14:paraId="15C13AD4" w14:textId="20658273" w:rsidR="006C6214" w:rsidRPr="006C6214" w:rsidRDefault="00DB5C35"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111595">
        <w:rPr>
          <w:rFonts w:asciiTheme="majorBidi" w:hAnsiTheme="majorBidi" w:cstheme="majorBidi"/>
          <w:sz w:val="22"/>
          <w:szCs w:val="22"/>
        </w:rPr>
        <w:tab/>
      </w:r>
      <w:r w:rsidR="0011036B">
        <w:rPr>
          <w:rFonts w:asciiTheme="majorBidi" w:hAnsiTheme="majorBidi" w:cstheme="majorBidi"/>
          <w:sz w:val="22"/>
          <w:szCs w:val="22"/>
        </w:rPr>
        <w:t>______________________________________________________________________</w:t>
      </w:r>
      <w:r w:rsidR="000248DA">
        <w:rPr>
          <w:rFonts w:asciiTheme="majorBidi" w:hAnsiTheme="majorBidi" w:cstheme="majorBidi"/>
          <w:sz w:val="22"/>
          <w:szCs w:val="22"/>
        </w:rPr>
        <w:t>]</w:t>
      </w:r>
      <w:r w:rsidR="000248DA" w:rsidRPr="00860B50">
        <w:rPr>
          <w:rStyle w:val="FootnoteReference"/>
          <w:rFonts w:asciiTheme="majorBidi" w:hAnsiTheme="majorBidi" w:cstheme="majorBidi"/>
          <w:sz w:val="22"/>
          <w:szCs w:val="22"/>
        </w:rPr>
        <w:footnoteReference w:id="4"/>
      </w:r>
    </w:p>
    <w:p w14:paraId="30B55A45" w14:textId="6C325911" w:rsidR="00A00DC9" w:rsidRPr="00860B50" w:rsidRDefault="00190E87" w:rsidP="00190E87">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(k)</w:t>
      </w:r>
      <w:r w:rsidRPr="00860B50">
        <w:rPr>
          <w:rFonts w:asciiTheme="majorBidi" w:hAnsiTheme="majorBidi" w:cstheme="majorBidi"/>
          <w:sz w:val="22"/>
          <w:szCs w:val="22"/>
        </w:rPr>
        <w:tab/>
      </w:r>
      <w:r w:rsidRPr="00860B50">
        <w:rPr>
          <w:rFonts w:asciiTheme="majorBidi" w:hAnsiTheme="majorBidi" w:cstheme="majorBidi"/>
          <w:b/>
          <w:bCs/>
          <w:i/>
          <w:iCs/>
          <w:sz w:val="22"/>
          <w:szCs w:val="22"/>
        </w:rPr>
        <w:t>Close-Out Agent</w:t>
      </w:r>
      <w:r w:rsidRPr="00860B50">
        <w:rPr>
          <w:rFonts w:asciiTheme="majorBidi" w:hAnsiTheme="majorBidi" w:cstheme="majorBidi"/>
          <w:sz w:val="22"/>
          <w:szCs w:val="22"/>
        </w:rPr>
        <w:t>.</w:t>
      </w:r>
      <w:r w:rsidR="00705374">
        <w:rPr>
          <w:rFonts w:asciiTheme="majorBidi" w:hAnsiTheme="majorBidi" w:cstheme="majorBidi"/>
          <w:sz w:val="22"/>
          <w:szCs w:val="22"/>
        </w:rPr>
        <w:t xml:space="preserve"> </w:t>
      </w:r>
      <w:r w:rsidRPr="00860B50">
        <w:rPr>
          <w:rFonts w:asciiTheme="majorBidi" w:hAnsiTheme="majorBidi" w:cstheme="majorBidi"/>
          <w:sz w:val="22"/>
          <w:szCs w:val="22"/>
        </w:rPr>
        <w:t xml:space="preserve"> </w:t>
      </w:r>
      <w:r w:rsidR="00A00DC9" w:rsidRPr="00860B50">
        <w:rPr>
          <w:rFonts w:asciiTheme="majorBidi" w:hAnsiTheme="majorBidi" w:cstheme="majorBidi"/>
          <w:sz w:val="22"/>
          <w:szCs w:val="22"/>
        </w:rPr>
        <w:t xml:space="preserve">For purposes </w:t>
      </w:r>
      <w:r w:rsidR="00166258" w:rsidRPr="00860B50">
        <w:rPr>
          <w:rFonts w:asciiTheme="majorBidi" w:hAnsiTheme="majorBidi" w:cstheme="majorBidi"/>
          <w:sz w:val="22"/>
          <w:szCs w:val="22"/>
        </w:rPr>
        <w:t xml:space="preserve">of </w:t>
      </w:r>
      <w:r w:rsidR="00A00DC9" w:rsidRPr="00860B50">
        <w:rPr>
          <w:rFonts w:asciiTheme="majorBidi" w:hAnsiTheme="majorBidi" w:cstheme="majorBidi"/>
          <w:sz w:val="22"/>
          <w:szCs w:val="22"/>
        </w:rPr>
        <w:t>Section 4(</w:t>
      </w:r>
      <w:r w:rsidR="0012493C" w:rsidRPr="00860B50">
        <w:rPr>
          <w:rFonts w:asciiTheme="majorBidi" w:hAnsiTheme="majorBidi" w:cstheme="majorBidi"/>
          <w:sz w:val="22"/>
          <w:szCs w:val="22"/>
        </w:rPr>
        <w:t>h</w:t>
      </w:r>
      <w:r w:rsidR="00A00DC9" w:rsidRPr="00860B50">
        <w:rPr>
          <w:rFonts w:asciiTheme="majorBidi" w:hAnsiTheme="majorBidi" w:cstheme="majorBidi"/>
          <w:sz w:val="22"/>
          <w:szCs w:val="22"/>
        </w:rPr>
        <w:t xml:space="preserve">) </w:t>
      </w:r>
      <w:r w:rsidR="00A67685">
        <w:rPr>
          <w:rFonts w:asciiTheme="majorBidi" w:hAnsiTheme="majorBidi" w:cstheme="majorBidi"/>
          <w:sz w:val="22"/>
          <w:szCs w:val="22"/>
        </w:rPr>
        <w:t>(</w:t>
      </w:r>
      <w:r w:rsidR="00A67685" w:rsidRPr="002A4505">
        <w:rPr>
          <w:rFonts w:asciiTheme="majorBidi" w:hAnsiTheme="majorBidi" w:cstheme="majorBidi"/>
          <w:i/>
          <w:iCs/>
          <w:sz w:val="22"/>
          <w:szCs w:val="22"/>
        </w:rPr>
        <w:t>Effect of Specified CCP Default</w:t>
      </w:r>
      <w:r w:rsidR="00A67685">
        <w:rPr>
          <w:rFonts w:asciiTheme="majorBidi" w:hAnsiTheme="majorBidi" w:cstheme="majorBidi"/>
          <w:sz w:val="22"/>
          <w:szCs w:val="22"/>
        </w:rPr>
        <w:t xml:space="preserve">) </w:t>
      </w:r>
      <w:r w:rsidR="00A00DC9" w:rsidRPr="00860B50">
        <w:rPr>
          <w:rFonts w:asciiTheme="majorBidi" w:hAnsiTheme="majorBidi" w:cstheme="majorBidi"/>
          <w:sz w:val="22"/>
          <w:szCs w:val="22"/>
        </w:rPr>
        <w:t>of the Agreement, Close-Out Agent is:</w:t>
      </w:r>
    </w:p>
    <w:p w14:paraId="056AE7FE" w14:textId="77777777"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7152AED2" w14:textId="20DA94CE"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5327F352" w14:textId="77777777" w:rsidR="00F10300" w:rsidRDefault="00FC571D"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190E87" w:rsidRPr="00860B50">
        <w:rPr>
          <w:rFonts w:asciiTheme="majorBidi" w:hAnsiTheme="majorBidi" w:cstheme="majorBidi"/>
          <w:sz w:val="22"/>
          <w:szCs w:val="22"/>
        </w:rPr>
        <w:t>l</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Pr="00860B50">
        <w:rPr>
          <w:rFonts w:asciiTheme="majorBidi" w:hAnsiTheme="majorBidi" w:cstheme="majorBidi"/>
          <w:b/>
          <w:bCs/>
          <w:i/>
          <w:iCs/>
          <w:sz w:val="22"/>
          <w:szCs w:val="22"/>
        </w:rPr>
        <w:t>Setoff</w:t>
      </w:r>
      <w:r w:rsidRPr="006F6C13">
        <w:rPr>
          <w:rFonts w:asciiTheme="majorBidi" w:hAnsiTheme="majorBidi" w:cstheme="majorBidi"/>
          <w:sz w:val="22"/>
          <w:szCs w:val="22"/>
        </w:rPr>
        <w:t xml:space="preserve">. </w:t>
      </w:r>
      <w:r w:rsidRPr="00860B50">
        <w:rPr>
          <w:rFonts w:asciiTheme="majorBidi" w:hAnsiTheme="majorBidi" w:cstheme="majorBidi"/>
          <w:sz w:val="22"/>
          <w:szCs w:val="22"/>
        </w:rPr>
        <w:t xml:space="preserve"> </w:t>
      </w:r>
    </w:p>
    <w:p w14:paraId="5E58EAEA" w14:textId="1575964C" w:rsidR="00FC571D" w:rsidRPr="00860B50" w:rsidRDefault="00F10300" w:rsidP="00F10300">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(i)</w:t>
      </w:r>
      <w:r>
        <w:rPr>
          <w:rFonts w:asciiTheme="majorBidi" w:hAnsiTheme="majorBidi" w:cstheme="majorBidi"/>
          <w:sz w:val="22"/>
          <w:szCs w:val="22"/>
        </w:rPr>
        <w:tab/>
      </w:r>
      <w:r w:rsidR="00FC571D" w:rsidRPr="00860B50">
        <w:rPr>
          <w:rFonts w:asciiTheme="majorBidi" w:hAnsiTheme="majorBidi" w:cstheme="majorBidi"/>
          <w:sz w:val="22"/>
          <w:szCs w:val="22"/>
        </w:rPr>
        <w:t>Cross-Setoff is:</w:t>
      </w:r>
    </w:p>
    <w:p w14:paraId="5C6B21D3" w14:textId="77777777" w:rsidR="00EE6FAD" w:rsidRPr="00860B50" w:rsidRDefault="00EE6FAD"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19371F92" w14:textId="0BB4079F" w:rsidR="00F10300" w:rsidRPr="00860B50" w:rsidRDefault="00EE6FAD" w:rsidP="002A4505">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79E7D70E" w14:textId="3FFFACA5" w:rsidR="00F10300" w:rsidRDefault="00F10300" w:rsidP="00F10300">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[(ii)</w:t>
      </w:r>
      <w:r>
        <w:rPr>
          <w:rFonts w:asciiTheme="majorBidi" w:hAnsiTheme="majorBidi" w:cstheme="majorBidi"/>
          <w:sz w:val="22"/>
          <w:szCs w:val="22"/>
        </w:rPr>
        <w:tab/>
        <w:t>The following terms shall apply in respect of any exercise by Customer of setoff rights</w:t>
      </w:r>
      <w:r w:rsidRPr="00860B50">
        <w:rPr>
          <w:rFonts w:asciiTheme="majorBidi" w:hAnsiTheme="majorBidi" w:cstheme="majorBidi"/>
          <w:sz w:val="22"/>
          <w:szCs w:val="22"/>
        </w:rPr>
        <w:t>:</w:t>
      </w:r>
    </w:p>
    <w:p w14:paraId="18226665" w14:textId="00EC5053" w:rsidR="00F10300" w:rsidRPr="00860B50" w:rsidRDefault="00F10300" w:rsidP="00F10300">
      <w:pPr>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_____________________________________________________________________________</w:t>
      </w:r>
      <w:r>
        <w:rPr>
          <w:rFonts w:asciiTheme="majorBidi" w:hAnsiTheme="majorBidi" w:cstheme="majorBidi"/>
          <w:sz w:val="22"/>
          <w:szCs w:val="22"/>
        </w:rPr>
        <w:t>]</w:t>
      </w:r>
      <w:r w:rsidRPr="00860B50">
        <w:rPr>
          <w:rStyle w:val="FootnoteReference"/>
          <w:rFonts w:asciiTheme="majorBidi" w:hAnsiTheme="majorBidi" w:cstheme="majorBidi"/>
          <w:sz w:val="22"/>
          <w:szCs w:val="22"/>
        </w:rPr>
        <w:footnoteReference w:id="5"/>
      </w:r>
    </w:p>
    <w:p w14:paraId="07BD1A45" w14:textId="17AF490F" w:rsidR="00922ACA" w:rsidRPr="00860B50" w:rsidRDefault="00F1114D" w:rsidP="002A4505">
      <w:pPr>
        <w:keepNext/>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B21B6D" w:rsidRPr="00860B50">
        <w:rPr>
          <w:rFonts w:asciiTheme="majorBidi" w:hAnsiTheme="majorBidi" w:cstheme="majorBidi"/>
          <w:sz w:val="22"/>
          <w:szCs w:val="22"/>
        </w:rPr>
        <w:t>m</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Pr="00860B50">
        <w:rPr>
          <w:rFonts w:asciiTheme="majorBidi" w:hAnsiTheme="majorBidi" w:cstheme="majorBidi"/>
          <w:b/>
          <w:bCs/>
          <w:i/>
          <w:iCs/>
          <w:sz w:val="22"/>
          <w:szCs w:val="22"/>
        </w:rPr>
        <w:t>Indemnification</w:t>
      </w:r>
      <w:r w:rsidR="00922ACA" w:rsidRPr="00860B50">
        <w:rPr>
          <w:rFonts w:asciiTheme="majorBidi" w:hAnsiTheme="majorBidi" w:cstheme="majorBidi"/>
          <w:b/>
          <w:bCs/>
          <w:i/>
          <w:iCs/>
          <w:sz w:val="22"/>
          <w:szCs w:val="22"/>
        </w:rPr>
        <w:t xml:space="preserve"> and </w:t>
      </w:r>
      <w:r w:rsidR="00792B06" w:rsidRPr="00860B50">
        <w:rPr>
          <w:rFonts w:asciiTheme="majorBidi" w:hAnsiTheme="majorBidi" w:cstheme="majorBidi"/>
          <w:b/>
          <w:bCs/>
          <w:i/>
          <w:iCs/>
          <w:sz w:val="22"/>
          <w:szCs w:val="22"/>
        </w:rPr>
        <w:t xml:space="preserve">Limitation </w:t>
      </w:r>
      <w:r w:rsidR="00922ACA" w:rsidRPr="00860B50">
        <w:rPr>
          <w:rFonts w:asciiTheme="majorBidi" w:hAnsiTheme="majorBidi" w:cstheme="majorBidi"/>
          <w:b/>
          <w:bCs/>
          <w:i/>
          <w:iCs/>
          <w:sz w:val="22"/>
          <w:szCs w:val="22"/>
        </w:rPr>
        <w:t xml:space="preserve">of </w:t>
      </w:r>
      <w:r w:rsidR="00792B06" w:rsidRPr="00860B50">
        <w:rPr>
          <w:rFonts w:asciiTheme="majorBidi" w:hAnsiTheme="majorBidi" w:cstheme="majorBidi"/>
          <w:b/>
          <w:bCs/>
          <w:i/>
          <w:iCs/>
          <w:sz w:val="22"/>
          <w:szCs w:val="22"/>
        </w:rPr>
        <w:t>Liability</w:t>
      </w:r>
      <w:r w:rsidRPr="006F6C13">
        <w:rPr>
          <w:rFonts w:asciiTheme="majorBidi" w:hAnsiTheme="majorBidi" w:cstheme="majorBidi"/>
          <w:sz w:val="22"/>
          <w:szCs w:val="22"/>
        </w:rPr>
        <w:t xml:space="preserve">. </w:t>
      </w:r>
      <w:r w:rsidRPr="00860B50">
        <w:rPr>
          <w:rFonts w:asciiTheme="majorBidi" w:hAnsiTheme="majorBidi" w:cstheme="majorBidi"/>
          <w:sz w:val="22"/>
          <w:szCs w:val="22"/>
        </w:rPr>
        <w:t xml:space="preserve"> </w:t>
      </w:r>
    </w:p>
    <w:p w14:paraId="6AB90F64" w14:textId="5F2FB53B" w:rsidR="00E17705" w:rsidRPr="00860B50" w:rsidRDefault="00F1114D" w:rsidP="002A4505">
      <w:pPr>
        <w:keepNext/>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Indemnified Person</w:t>
      </w:r>
      <w:r w:rsidRPr="00860B50">
        <w:rPr>
          <w:rFonts w:asciiTheme="majorBidi" w:hAnsiTheme="majorBidi" w:cstheme="majorBidi"/>
          <w:sz w:val="22"/>
          <w:szCs w:val="22"/>
        </w:rPr>
        <w:t>” shall mean Clearing Member and:</w:t>
      </w:r>
    </w:p>
    <w:p w14:paraId="35985FF0" w14:textId="1AC2B2BC" w:rsidR="00367FEA" w:rsidRDefault="00367FEA" w:rsidP="005C267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54E0E324" w14:textId="47522669" w:rsidR="00E83A0A" w:rsidRPr="00860B50" w:rsidRDefault="00A96E3F" w:rsidP="005C267D">
      <w:pPr>
        <w:spacing w:before="100" w:beforeAutospacing="1" w:after="100" w:afterAutospacing="1"/>
        <w:ind w:left="720"/>
        <w:jc w:val="both"/>
        <w:rPr>
          <w:rFonts w:asciiTheme="majorBidi" w:hAnsiTheme="majorBidi" w:cstheme="majorBidi"/>
          <w:b/>
          <w:bCs/>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 xml:space="preserve">Indemnifiable </w:t>
      </w:r>
      <w:r w:rsidR="00644655" w:rsidRPr="00860B50">
        <w:rPr>
          <w:rFonts w:asciiTheme="majorBidi" w:hAnsiTheme="majorBidi" w:cstheme="majorBidi"/>
          <w:sz w:val="22"/>
          <w:szCs w:val="22"/>
          <w:u w:val="single"/>
        </w:rPr>
        <w:t>Loss</w:t>
      </w:r>
      <w:r w:rsidRPr="00860B50">
        <w:rPr>
          <w:rFonts w:asciiTheme="majorBidi" w:hAnsiTheme="majorBidi" w:cstheme="majorBidi"/>
          <w:sz w:val="22"/>
          <w:szCs w:val="22"/>
        </w:rPr>
        <w:t>” shall mean</w:t>
      </w:r>
      <w:r w:rsidR="00644655" w:rsidRPr="00860B50">
        <w:rPr>
          <w:rFonts w:asciiTheme="majorBidi" w:hAnsiTheme="majorBidi" w:cstheme="majorBidi"/>
          <w:sz w:val="22"/>
          <w:szCs w:val="22"/>
        </w:rPr>
        <w:t>:</w:t>
      </w:r>
    </w:p>
    <w:p w14:paraId="5F0287AD" w14:textId="3438C4C8" w:rsidR="00367FEA" w:rsidRDefault="00367FEA" w:rsidP="005C267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7E81F0CC" w14:textId="6BCCDD66" w:rsidR="0080140F" w:rsidRPr="00860B50" w:rsidRDefault="00644655" w:rsidP="005C267D">
      <w:pPr>
        <w:spacing w:before="100" w:beforeAutospacing="1" w:after="100" w:afterAutospacing="1"/>
        <w:ind w:left="720"/>
        <w:jc w:val="both"/>
        <w:rPr>
          <w:rFonts w:asciiTheme="majorBidi" w:hAnsiTheme="majorBidi" w:cstheme="majorBidi"/>
          <w:b/>
          <w:bCs/>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Customer Loss</w:t>
      </w:r>
      <w:r w:rsidRPr="00860B50">
        <w:rPr>
          <w:rFonts w:asciiTheme="majorBidi" w:hAnsiTheme="majorBidi" w:cstheme="majorBidi"/>
          <w:sz w:val="22"/>
          <w:szCs w:val="22"/>
        </w:rPr>
        <w:t>” shall mean:</w:t>
      </w:r>
    </w:p>
    <w:p w14:paraId="02A0933E" w14:textId="2C1B0507" w:rsidR="00367FEA" w:rsidRDefault="00367FEA" w:rsidP="005C267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13B9A2B6" w14:textId="21F83AC9" w:rsidR="00195759" w:rsidRPr="00860B50" w:rsidRDefault="00195759" w:rsidP="00195759">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B21B6D" w:rsidRPr="00860B50">
        <w:rPr>
          <w:rFonts w:asciiTheme="majorBidi" w:hAnsiTheme="majorBidi" w:cstheme="majorBidi"/>
          <w:sz w:val="22"/>
          <w:szCs w:val="22"/>
        </w:rPr>
        <w:t>n</w:t>
      </w:r>
      <w:r w:rsidRPr="00860B50">
        <w:rPr>
          <w:rFonts w:asciiTheme="majorBidi" w:hAnsiTheme="majorBidi" w:cstheme="majorBidi"/>
          <w:sz w:val="22"/>
          <w:szCs w:val="22"/>
        </w:rPr>
        <w:t>)</w:t>
      </w:r>
      <w:r w:rsidRPr="00860B50">
        <w:rPr>
          <w:rFonts w:asciiTheme="majorBidi" w:hAnsiTheme="majorBidi" w:cstheme="majorBidi"/>
          <w:sz w:val="22"/>
          <w:szCs w:val="22"/>
        </w:rPr>
        <w:tab/>
      </w:r>
      <w:r w:rsidRPr="00860B50">
        <w:rPr>
          <w:rFonts w:asciiTheme="majorBidi" w:hAnsiTheme="majorBidi" w:cstheme="majorBidi"/>
          <w:b/>
          <w:bCs/>
          <w:i/>
          <w:iCs/>
          <w:sz w:val="22"/>
          <w:szCs w:val="22"/>
        </w:rPr>
        <w:t>Daily Netting</w:t>
      </w:r>
      <w:r w:rsidRPr="006F6C13">
        <w:rPr>
          <w:rFonts w:asciiTheme="majorBidi" w:hAnsiTheme="majorBidi" w:cstheme="majorBidi"/>
          <w:sz w:val="22"/>
          <w:szCs w:val="22"/>
        </w:rPr>
        <w:t xml:space="preserve">.  </w:t>
      </w:r>
      <w:r w:rsidRPr="00860B50">
        <w:rPr>
          <w:rFonts w:asciiTheme="majorBidi" w:hAnsiTheme="majorBidi" w:cstheme="majorBidi"/>
          <w:sz w:val="22"/>
          <w:szCs w:val="22"/>
        </w:rPr>
        <w:t>Daily Netting shall be:</w:t>
      </w:r>
    </w:p>
    <w:p w14:paraId="52DB18E7" w14:textId="77777777"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3A574197" w14:textId="36D5353A"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60C7205E" w14:textId="6DF4E4F1" w:rsidR="00EF6176" w:rsidRPr="00860B50" w:rsidRDefault="004E2DC1" w:rsidP="008234D5">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lastRenderedPageBreak/>
        <w:t>(</w:t>
      </w:r>
      <w:r w:rsidR="00B21B6D" w:rsidRPr="00860B50">
        <w:rPr>
          <w:rFonts w:asciiTheme="majorBidi" w:hAnsiTheme="majorBidi" w:cstheme="majorBidi"/>
          <w:sz w:val="22"/>
          <w:szCs w:val="22"/>
        </w:rPr>
        <w:t>o</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00BF0A5C" w:rsidRPr="00860B50">
        <w:rPr>
          <w:rFonts w:asciiTheme="majorBidi" w:hAnsiTheme="majorBidi" w:cstheme="majorBidi"/>
          <w:b/>
          <w:bCs/>
          <w:i/>
          <w:iCs/>
          <w:sz w:val="22"/>
          <w:szCs w:val="22"/>
        </w:rPr>
        <w:t>Governing</w:t>
      </w:r>
      <w:r w:rsidRPr="00860B50">
        <w:rPr>
          <w:rFonts w:asciiTheme="majorBidi" w:hAnsiTheme="majorBidi" w:cstheme="majorBidi"/>
          <w:b/>
          <w:bCs/>
          <w:i/>
          <w:iCs/>
          <w:sz w:val="22"/>
          <w:szCs w:val="22"/>
        </w:rPr>
        <w:t xml:space="preserve"> </w:t>
      </w:r>
      <w:r w:rsidR="00A57CF1" w:rsidRPr="00860B50">
        <w:rPr>
          <w:rFonts w:asciiTheme="majorBidi" w:hAnsiTheme="majorBidi" w:cstheme="majorBidi"/>
          <w:b/>
          <w:bCs/>
          <w:i/>
          <w:iCs/>
          <w:sz w:val="22"/>
          <w:szCs w:val="22"/>
        </w:rPr>
        <w:t xml:space="preserve">Law </w:t>
      </w:r>
      <w:r w:rsidR="00EF6176" w:rsidRPr="00860B50">
        <w:rPr>
          <w:rFonts w:asciiTheme="majorBidi" w:hAnsiTheme="majorBidi" w:cstheme="majorBidi"/>
          <w:b/>
          <w:bCs/>
          <w:i/>
          <w:iCs/>
          <w:sz w:val="22"/>
          <w:szCs w:val="22"/>
        </w:rPr>
        <w:t>and Jurisdiction</w:t>
      </w:r>
      <w:r w:rsidRPr="006F6C13">
        <w:rPr>
          <w:rFonts w:asciiTheme="majorBidi" w:hAnsiTheme="majorBidi" w:cstheme="majorBidi"/>
          <w:sz w:val="22"/>
          <w:szCs w:val="22"/>
        </w:rPr>
        <w:t xml:space="preserve">. </w:t>
      </w:r>
      <w:r w:rsidRPr="00860B50">
        <w:rPr>
          <w:rFonts w:asciiTheme="majorBidi" w:hAnsiTheme="majorBidi" w:cstheme="majorBidi"/>
          <w:sz w:val="22"/>
          <w:szCs w:val="22"/>
        </w:rPr>
        <w:t xml:space="preserve"> </w:t>
      </w:r>
      <w:r w:rsidR="00EF6176" w:rsidRPr="00E4351F">
        <w:rPr>
          <w:rFonts w:asciiTheme="majorBidi" w:hAnsiTheme="majorBidi" w:cstheme="majorBidi"/>
          <w:sz w:val="22"/>
          <w:szCs w:val="22"/>
        </w:rPr>
        <w:t xml:space="preserve">Submission </w:t>
      </w:r>
      <w:r w:rsidR="000B6EB9" w:rsidRPr="00E4351F">
        <w:rPr>
          <w:rFonts w:asciiTheme="majorBidi" w:hAnsiTheme="majorBidi" w:cstheme="majorBidi"/>
          <w:sz w:val="22"/>
          <w:szCs w:val="22"/>
        </w:rPr>
        <w:t xml:space="preserve">to </w:t>
      </w:r>
      <w:r w:rsidR="00EF6176" w:rsidRPr="00E4351F">
        <w:rPr>
          <w:rFonts w:asciiTheme="majorBidi" w:hAnsiTheme="majorBidi" w:cstheme="majorBidi"/>
          <w:sz w:val="22"/>
          <w:szCs w:val="22"/>
        </w:rPr>
        <w:t>Jurisdiction</w:t>
      </w:r>
      <w:r w:rsidR="00EF6176" w:rsidRPr="00860B50">
        <w:rPr>
          <w:rFonts w:asciiTheme="majorBidi" w:hAnsiTheme="majorBidi" w:cstheme="majorBidi"/>
          <w:sz w:val="22"/>
          <w:szCs w:val="22"/>
        </w:rPr>
        <w:t xml:space="preserve"> is: </w:t>
      </w:r>
    </w:p>
    <w:p w14:paraId="5231B141" w14:textId="3B345B79" w:rsidR="00EF6176" w:rsidRPr="00860B50" w:rsidRDefault="00E4351F"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EF6176" w:rsidRPr="00860B50">
        <w:rPr>
          <w:rFonts w:asciiTheme="majorBidi" w:hAnsiTheme="majorBidi" w:cstheme="majorBidi"/>
          <w:sz w:val="22"/>
          <w:szCs w:val="22"/>
        </w:rPr>
        <w:tab/>
        <w:t>Exclusive; or</w:t>
      </w:r>
    </w:p>
    <w:p w14:paraId="5158A198" w14:textId="6B32DDE1" w:rsidR="00EF6176" w:rsidRPr="00860B50" w:rsidRDefault="00E4351F" w:rsidP="00AC38B1">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EF6176" w:rsidRPr="00860B50">
        <w:rPr>
          <w:rFonts w:asciiTheme="majorBidi" w:hAnsiTheme="majorBidi" w:cstheme="majorBidi"/>
          <w:sz w:val="22"/>
          <w:szCs w:val="22"/>
        </w:rPr>
        <w:tab/>
        <w:t>Non-Exclusive.</w:t>
      </w:r>
    </w:p>
    <w:p w14:paraId="69A8B50F" w14:textId="7F6C1360" w:rsidR="00166258" w:rsidRPr="00860B50" w:rsidRDefault="00166258"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B21B6D" w:rsidRPr="00860B50">
        <w:rPr>
          <w:rFonts w:asciiTheme="majorBidi" w:hAnsiTheme="majorBidi" w:cstheme="majorBidi"/>
          <w:sz w:val="22"/>
          <w:szCs w:val="22"/>
        </w:rPr>
        <w:t>p</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Pr="00860B50">
        <w:rPr>
          <w:rFonts w:asciiTheme="majorBidi" w:hAnsiTheme="majorBidi" w:cstheme="majorBidi"/>
          <w:b/>
          <w:bCs/>
          <w:i/>
          <w:iCs/>
          <w:sz w:val="22"/>
          <w:szCs w:val="22"/>
        </w:rPr>
        <w:t>Waiver of Jury Trial</w:t>
      </w:r>
      <w:r w:rsidRPr="006F6C13">
        <w:rPr>
          <w:rFonts w:asciiTheme="majorBidi" w:hAnsiTheme="majorBidi" w:cstheme="majorBidi"/>
          <w:sz w:val="22"/>
          <w:szCs w:val="22"/>
        </w:rPr>
        <w:t xml:space="preserve">.  </w:t>
      </w:r>
      <w:r w:rsidR="00BD2461" w:rsidRPr="00860B50">
        <w:rPr>
          <w:rFonts w:asciiTheme="majorBidi" w:hAnsiTheme="majorBidi" w:cstheme="majorBidi"/>
          <w:sz w:val="22"/>
          <w:szCs w:val="22"/>
        </w:rPr>
        <w:t>The terms</w:t>
      </w:r>
      <w:r w:rsidRPr="00860B50">
        <w:rPr>
          <w:rFonts w:asciiTheme="majorBidi" w:hAnsiTheme="majorBidi" w:cstheme="majorBidi"/>
          <w:sz w:val="22"/>
          <w:szCs w:val="22"/>
        </w:rPr>
        <w:t xml:space="preserve"> set forth in Section 6(</w:t>
      </w:r>
      <w:r w:rsidR="004B5057" w:rsidRPr="00860B50">
        <w:rPr>
          <w:rFonts w:asciiTheme="majorBidi" w:hAnsiTheme="majorBidi" w:cstheme="majorBidi"/>
          <w:sz w:val="22"/>
          <w:szCs w:val="22"/>
        </w:rPr>
        <w:t>c</w:t>
      </w:r>
      <w:r w:rsidRPr="00860B50">
        <w:rPr>
          <w:rFonts w:asciiTheme="majorBidi" w:hAnsiTheme="majorBidi" w:cstheme="majorBidi"/>
          <w:sz w:val="22"/>
          <w:szCs w:val="22"/>
        </w:rPr>
        <w:t>)(iv)</w:t>
      </w:r>
      <w:r w:rsidR="00914388">
        <w:rPr>
          <w:rFonts w:asciiTheme="majorBidi" w:hAnsiTheme="majorBidi" w:cstheme="majorBidi"/>
          <w:sz w:val="22"/>
          <w:szCs w:val="22"/>
        </w:rPr>
        <w:t xml:space="preserve"> (</w:t>
      </w:r>
      <w:r w:rsidR="00914388" w:rsidRPr="002A4505">
        <w:rPr>
          <w:rFonts w:asciiTheme="majorBidi" w:hAnsiTheme="majorBidi" w:cstheme="majorBidi"/>
          <w:i/>
          <w:iCs/>
          <w:sz w:val="22"/>
          <w:szCs w:val="22"/>
        </w:rPr>
        <w:t>Governing Law; Submission to Jurisdiction; Waivers; Service of Process</w:t>
      </w:r>
      <w:r w:rsidR="00914388">
        <w:rPr>
          <w:rFonts w:asciiTheme="majorBidi" w:hAnsiTheme="majorBidi" w:cstheme="majorBidi"/>
          <w:sz w:val="22"/>
          <w:szCs w:val="22"/>
        </w:rPr>
        <w:t>)</w:t>
      </w:r>
      <w:r w:rsidRPr="00860B50">
        <w:rPr>
          <w:rFonts w:asciiTheme="majorBidi" w:hAnsiTheme="majorBidi" w:cstheme="majorBidi"/>
          <w:sz w:val="22"/>
          <w:szCs w:val="22"/>
        </w:rPr>
        <w:t xml:space="preserve"> of </w:t>
      </w:r>
      <w:r w:rsidR="00BD2461" w:rsidRPr="00860B50">
        <w:rPr>
          <w:rFonts w:asciiTheme="majorBidi" w:hAnsiTheme="majorBidi" w:cstheme="majorBidi"/>
          <w:sz w:val="22"/>
          <w:szCs w:val="22"/>
        </w:rPr>
        <w:t>the</w:t>
      </w:r>
      <w:r w:rsidRPr="00860B50">
        <w:rPr>
          <w:rFonts w:asciiTheme="majorBidi" w:hAnsiTheme="majorBidi" w:cstheme="majorBidi"/>
          <w:sz w:val="22"/>
          <w:szCs w:val="22"/>
        </w:rPr>
        <w:t xml:space="preserve"> Agreement shall be:</w:t>
      </w:r>
    </w:p>
    <w:p w14:paraId="554CDF41" w14:textId="77777777"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011D9776" w14:textId="260EEF6C"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1F03B005" w14:textId="44B515C8" w:rsidR="009C4BC8" w:rsidRDefault="009C4BC8" w:rsidP="009C4BC8">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Pr>
          <w:rFonts w:asciiTheme="majorBidi" w:hAnsiTheme="majorBidi" w:cstheme="majorBidi"/>
          <w:sz w:val="22"/>
          <w:szCs w:val="22"/>
        </w:rPr>
        <w:t>q</w:t>
      </w:r>
      <w:r w:rsidRPr="00860B50">
        <w:rPr>
          <w:rFonts w:asciiTheme="majorBidi" w:hAnsiTheme="majorBidi" w:cstheme="majorBidi"/>
          <w:sz w:val="22"/>
          <w:szCs w:val="22"/>
        </w:rPr>
        <w:t>)</w:t>
      </w:r>
      <w:r w:rsidRPr="00860B50">
        <w:rPr>
          <w:rFonts w:asciiTheme="majorBidi" w:hAnsiTheme="majorBidi" w:cstheme="majorBidi"/>
          <w:sz w:val="22"/>
          <w:szCs w:val="22"/>
        </w:rPr>
        <w:tab/>
      </w:r>
      <w:r>
        <w:rPr>
          <w:rFonts w:asciiTheme="majorBidi" w:hAnsiTheme="majorBidi" w:cstheme="majorBidi"/>
          <w:sz w:val="22"/>
          <w:szCs w:val="22"/>
        </w:rPr>
        <w:t>[</w:t>
      </w:r>
      <w:r>
        <w:rPr>
          <w:rFonts w:asciiTheme="majorBidi" w:hAnsiTheme="majorBidi" w:cstheme="majorBidi"/>
          <w:b/>
          <w:bCs/>
          <w:i/>
          <w:iCs/>
          <w:sz w:val="22"/>
          <w:szCs w:val="22"/>
        </w:rPr>
        <w:t>Process Agent</w:t>
      </w:r>
      <w:r w:rsidRPr="006F6C13">
        <w:rPr>
          <w:rFonts w:asciiTheme="majorBidi" w:hAnsiTheme="majorBidi" w:cstheme="majorBidi"/>
          <w:sz w:val="22"/>
          <w:szCs w:val="22"/>
        </w:rPr>
        <w:t xml:space="preserve">.  </w:t>
      </w:r>
    </w:p>
    <w:p w14:paraId="224683C9" w14:textId="21233BC0" w:rsidR="009C4BC8" w:rsidRPr="00860B50" w:rsidRDefault="009C4BC8" w:rsidP="009C4BC8">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Process Agent for Clearing Member shall be:</w:t>
      </w:r>
      <w:r w:rsidR="00EF4F85">
        <w:rPr>
          <w:rFonts w:asciiTheme="majorBidi" w:hAnsiTheme="majorBidi" w:cstheme="majorBidi"/>
          <w:sz w:val="22"/>
          <w:szCs w:val="22"/>
        </w:rPr>
        <w:t xml:space="preserve"> </w:t>
      </w:r>
    </w:p>
    <w:p w14:paraId="278782E0" w14:textId="25ED361C" w:rsidR="00EF4F85" w:rsidRDefault="00EF4F85" w:rsidP="00EF4F85">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r w:rsidRPr="00860B50">
        <w:rPr>
          <w:rFonts w:asciiTheme="majorBidi" w:hAnsiTheme="majorBidi" w:cstheme="majorBidi"/>
          <w:sz w:val="22"/>
          <w:szCs w:val="22"/>
        </w:rPr>
        <w:t xml:space="preserve"> </w:t>
      </w:r>
    </w:p>
    <w:p w14:paraId="578846F8" w14:textId="4BCF7740" w:rsidR="00EF4F85" w:rsidRPr="00860B50" w:rsidRDefault="00EF4F85" w:rsidP="00EF4F85">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 xml:space="preserve">Process Agent for </w:t>
      </w:r>
      <w:r w:rsidR="001C11FC">
        <w:rPr>
          <w:rFonts w:asciiTheme="majorBidi" w:hAnsiTheme="majorBidi" w:cstheme="majorBidi"/>
          <w:sz w:val="22"/>
          <w:szCs w:val="22"/>
        </w:rPr>
        <w:t xml:space="preserve">Customer </w:t>
      </w:r>
      <w:r>
        <w:rPr>
          <w:rFonts w:asciiTheme="majorBidi" w:hAnsiTheme="majorBidi" w:cstheme="majorBidi"/>
          <w:sz w:val="22"/>
          <w:szCs w:val="22"/>
        </w:rPr>
        <w:t>shall be:</w:t>
      </w:r>
    </w:p>
    <w:p w14:paraId="1A03CE07" w14:textId="476E13E3" w:rsidR="009C4BC8" w:rsidRDefault="00EF4F85" w:rsidP="00EF4F85">
      <w:pPr>
        <w:spacing w:before="100" w:beforeAutospacing="1" w:after="100" w:afterAutospacing="1"/>
        <w:ind w:firstLine="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w:t>
      </w:r>
      <w:r w:rsidR="009C4BC8">
        <w:rPr>
          <w:rFonts w:asciiTheme="majorBidi" w:hAnsiTheme="majorBidi" w:cstheme="majorBidi"/>
          <w:sz w:val="22"/>
          <w:szCs w:val="22"/>
        </w:rPr>
        <w:t>]</w:t>
      </w:r>
      <w:r w:rsidR="009C4BC8" w:rsidRPr="00860B50">
        <w:rPr>
          <w:rStyle w:val="FootnoteReference"/>
          <w:rFonts w:asciiTheme="majorBidi" w:hAnsiTheme="majorBidi" w:cstheme="majorBidi"/>
          <w:sz w:val="22"/>
          <w:szCs w:val="22"/>
        </w:rPr>
        <w:footnoteReference w:id="6"/>
      </w:r>
    </w:p>
    <w:p w14:paraId="7299149B" w14:textId="13FDA0DD" w:rsidR="00F12A14" w:rsidRPr="00860B50" w:rsidRDefault="00F12A14" w:rsidP="002A4505">
      <w:pPr>
        <w:keepNext/>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CE2FCA">
        <w:rPr>
          <w:rFonts w:asciiTheme="majorBidi" w:hAnsiTheme="majorBidi" w:cstheme="majorBidi"/>
          <w:sz w:val="22"/>
          <w:szCs w:val="22"/>
        </w:rPr>
        <w:t>r</w:t>
      </w:r>
      <w:r w:rsidRPr="00860B50">
        <w:rPr>
          <w:rFonts w:asciiTheme="majorBidi" w:hAnsiTheme="majorBidi" w:cstheme="majorBidi"/>
          <w:sz w:val="22"/>
          <w:szCs w:val="22"/>
        </w:rPr>
        <w:t>)</w:t>
      </w:r>
      <w:r w:rsidRPr="00860B50">
        <w:rPr>
          <w:rFonts w:asciiTheme="majorBidi" w:hAnsiTheme="majorBidi" w:cstheme="majorBidi"/>
          <w:sz w:val="22"/>
          <w:szCs w:val="22"/>
        </w:rPr>
        <w:tab/>
      </w:r>
      <w:r w:rsidR="00860E96" w:rsidRPr="00860B50">
        <w:rPr>
          <w:rFonts w:asciiTheme="majorBidi" w:hAnsiTheme="majorBidi" w:cstheme="majorBidi"/>
          <w:b/>
          <w:bCs/>
          <w:i/>
          <w:iCs/>
          <w:sz w:val="22"/>
          <w:szCs w:val="22"/>
        </w:rPr>
        <w:t>Clearing during</w:t>
      </w:r>
      <w:r w:rsidR="00860E96" w:rsidRPr="00860B50">
        <w:rPr>
          <w:rFonts w:asciiTheme="majorBidi" w:hAnsiTheme="majorBidi" w:cstheme="majorBidi"/>
          <w:sz w:val="22"/>
          <w:szCs w:val="22"/>
        </w:rPr>
        <w:t xml:space="preserve"> </w:t>
      </w:r>
      <w:r w:rsidR="00281B81" w:rsidRPr="00860B50">
        <w:rPr>
          <w:rFonts w:asciiTheme="majorBidi" w:hAnsiTheme="majorBidi" w:cstheme="majorBidi"/>
          <w:b/>
          <w:bCs/>
          <w:i/>
          <w:iCs/>
          <w:sz w:val="22"/>
          <w:szCs w:val="22"/>
        </w:rPr>
        <w:t>Wind-down</w:t>
      </w:r>
      <w:r w:rsidRPr="00860B50">
        <w:rPr>
          <w:rFonts w:asciiTheme="majorBidi" w:hAnsiTheme="majorBidi" w:cstheme="majorBidi"/>
          <w:sz w:val="22"/>
          <w:szCs w:val="22"/>
        </w:rPr>
        <w:t xml:space="preserve">.  </w:t>
      </w:r>
      <w:r w:rsidR="00860E96" w:rsidRPr="00860B50">
        <w:rPr>
          <w:rFonts w:asciiTheme="majorBidi" w:hAnsiTheme="majorBidi" w:cstheme="majorBidi"/>
          <w:sz w:val="22"/>
          <w:szCs w:val="22"/>
        </w:rPr>
        <w:t>The following shall be applicable for</w:t>
      </w:r>
      <w:r w:rsidRPr="00860B50">
        <w:rPr>
          <w:rFonts w:asciiTheme="majorBidi" w:hAnsiTheme="majorBidi" w:cstheme="majorBidi"/>
          <w:sz w:val="22"/>
          <w:szCs w:val="22"/>
        </w:rPr>
        <w:t xml:space="preserve"> purposes of Section 6(f)(iii)</w:t>
      </w:r>
      <w:r w:rsidR="00860E96" w:rsidRPr="00860B50">
        <w:rPr>
          <w:rFonts w:asciiTheme="majorBidi" w:hAnsiTheme="majorBidi" w:cstheme="majorBidi"/>
          <w:sz w:val="22"/>
          <w:szCs w:val="22"/>
        </w:rPr>
        <w:t>(A)</w:t>
      </w:r>
      <w:r w:rsidRPr="00860B50">
        <w:rPr>
          <w:rFonts w:asciiTheme="majorBidi" w:hAnsiTheme="majorBidi" w:cstheme="majorBidi"/>
          <w:sz w:val="22"/>
          <w:szCs w:val="22"/>
        </w:rPr>
        <w:t xml:space="preserve"> </w:t>
      </w:r>
      <w:r w:rsidR="005E0F85">
        <w:rPr>
          <w:rFonts w:asciiTheme="majorBidi" w:hAnsiTheme="majorBidi" w:cstheme="majorBidi"/>
          <w:sz w:val="22"/>
          <w:szCs w:val="22"/>
        </w:rPr>
        <w:t>(</w:t>
      </w:r>
      <w:r w:rsidR="005E0F85" w:rsidRPr="00F06D03">
        <w:rPr>
          <w:rFonts w:asciiTheme="majorBidi" w:hAnsiTheme="majorBidi" w:cstheme="majorBidi"/>
          <w:i/>
          <w:iCs/>
          <w:sz w:val="22"/>
          <w:szCs w:val="22"/>
        </w:rPr>
        <w:t>Termination</w:t>
      </w:r>
      <w:r w:rsidR="005E0F85">
        <w:rPr>
          <w:rFonts w:asciiTheme="majorBidi" w:hAnsiTheme="majorBidi" w:cstheme="majorBidi"/>
          <w:sz w:val="22"/>
          <w:szCs w:val="22"/>
        </w:rPr>
        <w:t xml:space="preserve">) </w:t>
      </w:r>
      <w:r w:rsidRPr="00860B50">
        <w:rPr>
          <w:rFonts w:asciiTheme="majorBidi" w:hAnsiTheme="majorBidi" w:cstheme="majorBidi"/>
          <w:sz w:val="22"/>
          <w:szCs w:val="22"/>
        </w:rPr>
        <w:t>of the Agreement:</w:t>
      </w:r>
    </w:p>
    <w:p w14:paraId="75B86FAC" w14:textId="5E73B261" w:rsidR="00F12A14" w:rsidRPr="00860B50" w:rsidRDefault="00E4351F" w:rsidP="00F12A14">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F12A14" w:rsidRPr="00860B50">
        <w:rPr>
          <w:rFonts w:asciiTheme="majorBidi" w:hAnsiTheme="majorBidi" w:cstheme="majorBidi"/>
          <w:sz w:val="22"/>
          <w:szCs w:val="22"/>
        </w:rPr>
        <w:tab/>
      </w:r>
      <w:r w:rsidR="00860E96" w:rsidRPr="00860B50">
        <w:rPr>
          <w:rFonts w:asciiTheme="majorBidi" w:hAnsiTheme="majorBidi" w:cstheme="majorBidi"/>
          <w:sz w:val="22"/>
          <w:szCs w:val="22"/>
        </w:rPr>
        <w:t>Wind-Down: Risk-Reducing Trade</w:t>
      </w:r>
      <w:r>
        <w:rPr>
          <w:rFonts w:asciiTheme="majorBidi" w:hAnsiTheme="majorBidi" w:cstheme="majorBidi"/>
          <w:sz w:val="22"/>
          <w:szCs w:val="22"/>
        </w:rPr>
        <w:t>.</w:t>
      </w:r>
    </w:p>
    <w:p w14:paraId="3FA112F2" w14:textId="6CA27B90" w:rsidR="00F12A14" w:rsidRPr="00860B50" w:rsidRDefault="00E4351F" w:rsidP="00F12A14">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F12A14" w:rsidRPr="00860B50">
        <w:rPr>
          <w:rFonts w:asciiTheme="majorBidi" w:hAnsiTheme="majorBidi" w:cstheme="majorBidi"/>
          <w:sz w:val="22"/>
          <w:szCs w:val="22"/>
        </w:rPr>
        <w:tab/>
      </w:r>
      <w:r w:rsidR="00860E96" w:rsidRPr="00860B50">
        <w:rPr>
          <w:rFonts w:asciiTheme="majorBidi" w:hAnsiTheme="majorBidi" w:cstheme="majorBidi"/>
          <w:sz w:val="22"/>
          <w:szCs w:val="22"/>
        </w:rPr>
        <w:t xml:space="preserve">Wind-Down: </w:t>
      </w:r>
      <w:r w:rsidR="00144918" w:rsidRPr="00860B50">
        <w:rPr>
          <w:rFonts w:asciiTheme="majorBidi" w:hAnsiTheme="majorBidi" w:cstheme="majorBidi"/>
          <w:sz w:val="22"/>
          <w:szCs w:val="22"/>
        </w:rPr>
        <w:t>Stop Clearing</w:t>
      </w:r>
      <w:r w:rsidR="00F12A14" w:rsidRPr="00860B50">
        <w:rPr>
          <w:rFonts w:asciiTheme="majorBidi" w:hAnsiTheme="majorBidi" w:cstheme="majorBidi"/>
          <w:sz w:val="22"/>
          <w:szCs w:val="22"/>
        </w:rPr>
        <w:t>.</w:t>
      </w:r>
    </w:p>
    <w:p w14:paraId="5C5EB4B4" w14:textId="6138755C" w:rsidR="00363173" w:rsidRDefault="00E4351F" w:rsidP="00E4351F">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sidR="00363173">
        <w:rPr>
          <w:rFonts w:asciiTheme="majorBidi" w:hAnsiTheme="majorBidi" w:cstheme="majorBidi"/>
          <w:sz w:val="22"/>
          <w:szCs w:val="22"/>
        </w:rPr>
        <w:t xml:space="preserve">Other </w:t>
      </w:r>
      <w:r w:rsidR="00363173" w:rsidRPr="00860B50">
        <w:rPr>
          <w:rFonts w:asciiTheme="majorBidi" w:hAnsiTheme="majorBidi" w:cstheme="majorBidi"/>
          <w:sz w:val="22"/>
          <w:szCs w:val="22"/>
        </w:rPr>
        <w:t>(parties may specify applicable terms below):</w:t>
      </w:r>
    </w:p>
    <w:p w14:paraId="149AAA71" w14:textId="19238C54" w:rsidR="00E4351F" w:rsidRPr="00860B50" w:rsidRDefault="00E4351F" w:rsidP="00E4351F">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w:t>
      </w:r>
      <w:r w:rsidR="00363173">
        <w:rPr>
          <w:rFonts w:asciiTheme="majorBidi" w:hAnsiTheme="majorBidi" w:cstheme="majorBidi"/>
          <w:sz w:val="22"/>
          <w:szCs w:val="22"/>
        </w:rPr>
        <w:t>______</w:t>
      </w:r>
    </w:p>
    <w:p w14:paraId="54216D33" w14:textId="5B124E5C" w:rsidR="00B21B6D" w:rsidRPr="00860B50" w:rsidRDefault="00B21B6D"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CE2FCA">
        <w:rPr>
          <w:rFonts w:asciiTheme="majorBidi" w:hAnsiTheme="majorBidi" w:cstheme="majorBidi"/>
          <w:sz w:val="22"/>
          <w:szCs w:val="22"/>
        </w:rPr>
        <w:t>s</w:t>
      </w:r>
      <w:r w:rsidRPr="00860B50">
        <w:rPr>
          <w:rFonts w:asciiTheme="majorBidi" w:hAnsiTheme="majorBidi" w:cstheme="majorBidi"/>
          <w:sz w:val="22"/>
          <w:szCs w:val="22"/>
        </w:rPr>
        <w:t>)</w:t>
      </w:r>
      <w:r w:rsidRPr="00860B50">
        <w:rPr>
          <w:rFonts w:asciiTheme="majorBidi" w:hAnsiTheme="majorBidi" w:cstheme="majorBidi"/>
          <w:sz w:val="22"/>
          <w:szCs w:val="22"/>
        </w:rPr>
        <w:tab/>
      </w:r>
      <w:r w:rsidRPr="00860B50">
        <w:rPr>
          <w:rFonts w:asciiTheme="majorBidi" w:hAnsiTheme="majorBidi" w:cstheme="majorBidi"/>
          <w:b/>
          <w:bCs/>
          <w:i/>
          <w:iCs/>
          <w:sz w:val="22"/>
          <w:szCs w:val="22"/>
        </w:rPr>
        <w:t>Consent to Recording</w:t>
      </w:r>
      <w:r w:rsidRPr="00860B50">
        <w:rPr>
          <w:rFonts w:asciiTheme="majorBidi" w:hAnsiTheme="majorBidi" w:cstheme="majorBidi"/>
          <w:sz w:val="22"/>
          <w:szCs w:val="22"/>
        </w:rPr>
        <w:t xml:space="preserve">.  For purposes of </w:t>
      </w:r>
      <w:r w:rsidR="00621F67" w:rsidRPr="00860B50">
        <w:rPr>
          <w:rFonts w:asciiTheme="majorBidi" w:hAnsiTheme="majorBidi" w:cstheme="majorBidi"/>
          <w:sz w:val="22"/>
          <w:szCs w:val="22"/>
        </w:rPr>
        <w:t>Section 6(</w:t>
      </w:r>
      <w:r w:rsidR="007A0216" w:rsidRPr="00860B50">
        <w:rPr>
          <w:rFonts w:asciiTheme="majorBidi" w:hAnsiTheme="majorBidi" w:cstheme="majorBidi"/>
          <w:sz w:val="22"/>
          <w:szCs w:val="22"/>
        </w:rPr>
        <w:t>m</w:t>
      </w:r>
      <w:r w:rsidR="00621F67" w:rsidRPr="00860B50">
        <w:rPr>
          <w:rFonts w:asciiTheme="majorBidi" w:hAnsiTheme="majorBidi" w:cstheme="majorBidi"/>
          <w:sz w:val="22"/>
          <w:szCs w:val="22"/>
        </w:rPr>
        <w:t>)</w:t>
      </w:r>
      <w:r w:rsidR="00050285">
        <w:rPr>
          <w:rFonts w:asciiTheme="majorBidi" w:hAnsiTheme="majorBidi" w:cstheme="majorBidi"/>
          <w:sz w:val="22"/>
          <w:szCs w:val="22"/>
        </w:rPr>
        <w:t xml:space="preserve"> (</w:t>
      </w:r>
      <w:r w:rsidR="00050285" w:rsidRPr="002A4505">
        <w:rPr>
          <w:rFonts w:asciiTheme="majorBidi" w:hAnsiTheme="majorBidi" w:cstheme="majorBidi"/>
          <w:i/>
          <w:iCs/>
          <w:sz w:val="22"/>
          <w:szCs w:val="22"/>
        </w:rPr>
        <w:t>Consent to Recording</w:t>
      </w:r>
      <w:r w:rsidR="00050285">
        <w:rPr>
          <w:rFonts w:asciiTheme="majorBidi" w:hAnsiTheme="majorBidi" w:cstheme="majorBidi"/>
          <w:sz w:val="22"/>
          <w:szCs w:val="22"/>
        </w:rPr>
        <w:t>)</w:t>
      </w:r>
      <w:r w:rsidR="00621F67" w:rsidRPr="00860B50">
        <w:rPr>
          <w:rFonts w:asciiTheme="majorBidi" w:hAnsiTheme="majorBidi" w:cstheme="majorBidi"/>
          <w:sz w:val="22"/>
          <w:szCs w:val="22"/>
        </w:rPr>
        <w:t xml:space="preserve"> of the Agreement, Consent to Recording shall be:</w:t>
      </w:r>
    </w:p>
    <w:p w14:paraId="105283EF" w14:textId="77777777"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489C3167" w14:textId="77FA11CD"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3670F3DF" w14:textId="38E79D08" w:rsidR="008E508C" w:rsidRPr="00860B50" w:rsidRDefault="004440A8"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CE2FCA">
        <w:rPr>
          <w:rFonts w:asciiTheme="majorBidi" w:hAnsiTheme="majorBidi" w:cstheme="majorBidi"/>
          <w:sz w:val="22"/>
          <w:szCs w:val="22"/>
        </w:rPr>
        <w:t>t</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008E508C" w:rsidRPr="00860B50">
        <w:rPr>
          <w:rFonts w:asciiTheme="majorBidi" w:hAnsiTheme="majorBidi" w:cstheme="majorBidi"/>
          <w:b/>
          <w:bCs/>
          <w:i/>
          <w:iCs/>
          <w:sz w:val="22"/>
          <w:szCs w:val="22"/>
        </w:rPr>
        <w:t xml:space="preserve">Additional </w:t>
      </w:r>
      <w:r w:rsidR="00792B06" w:rsidRPr="00860B50">
        <w:rPr>
          <w:rFonts w:asciiTheme="majorBidi" w:hAnsiTheme="majorBidi" w:cstheme="majorBidi"/>
          <w:b/>
          <w:bCs/>
          <w:i/>
          <w:iCs/>
          <w:sz w:val="22"/>
          <w:szCs w:val="22"/>
        </w:rPr>
        <w:t>Terms</w:t>
      </w:r>
      <w:r w:rsidR="008E508C" w:rsidRPr="00363173">
        <w:rPr>
          <w:rFonts w:asciiTheme="majorBidi" w:hAnsiTheme="majorBidi" w:cstheme="majorBidi"/>
          <w:sz w:val="22"/>
          <w:szCs w:val="22"/>
        </w:rPr>
        <w:t xml:space="preserve">. </w:t>
      </w:r>
    </w:p>
    <w:p w14:paraId="532DD997" w14:textId="77777777" w:rsidR="006B679D" w:rsidRPr="00860B50" w:rsidRDefault="006B679D" w:rsidP="006B679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370E4EBE" w14:textId="4283CD70" w:rsidR="00124315" w:rsidRPr="00860B50" w:rsidRDefault="00263470" w:rsidP="00E0028E">
      <w:pPr>
        <w:rPr>
          <w:rFonts w:asciiTheme="majorBidi" w:hAnsiTheme="majorBidi" w:cstheme="majorBidi"/>
          <w:sz w:val="22"/>
          <w:szCs w:val="22"/>
        </w:rPr>
      </w:pPr>
      <w:r w:rsidRPr="00860B50">
        <w:rPr>
          <w:rFonts w:asciiTheme="majorBidi" w:hAnsiTheme="majorBidi" w:cstheme="majorBidi"/>
          <w:b/>
          <w:bCs/>
          <w:sz w:val="22"/>
          <w:szCs w:val="22"/>
        </w:rPr>
        <w:br w:type="page"/>
      </w:r>
      <w:r w:rsidR="00124315" w:rsidRPr="00860B50">
        <w:rPr>
          <w:rFonts w:asciiTheme="majorBidi" w:hAnsiTheme="majorBidi" w:cstheme="majorBidi"/>
          <w:b/>
          <w:bCs/>
          <w:sz w:val="22"/>
          <w:szCs w:val="22"/>
        </w:rPr>
        <w:lastRenderedPageBreak/>
        <w:t xml:space="preserve">Part </w:t>
      </w:r>
      <w:r w:rsidR="0057608D" w:rsidRPr="00860B50">
        <w:rPr>
          <w:rFonts w:asciiTheme="majorBidi" w:hAnsiTheme="majorBidi" w:cstheme="majorBidi"/>
          <w:b/>
          <w:bCs/>
          <w:sz w:val="22"/>
          <w:szCs w:val="22"/>
        </w:rPr>
        <w:t>3</w:t>
      </w:r>
      <w:r w:rsidR="00124315" w:rsidRPr="00860B50">
        <w:rPr>
          <w:rFonts w:asciiTheme="majorBidi" w:hAnsiTheme="majorBidi" w:cstheme="majorBidi"/>
          <w:b/>
          <w:bCs/>
          <w:sz w:val="22"/>
          <w:szCs w:val="22"/>
        </w:rPr>
        <w:t>.</w:t>
      </w:r>
      <w:r w:rsidR="00124315" w:rsidRPr="00860B50">
        <w:rPr>
          <w:rFonts w:asciiTheme="majorBidi" w:hAnsiTheme="majorBidi" w:cstheme="majorBidi"/>
          <w:sz w:val="22"/>
          <w:szCs w:val="22"/>
        </w:rPr>
        <w:t xml:space="preserve"> </w:t>
      </w:r>
      <w:r w:rsidR="004E2DC1" w:rsidRPr="00860B50">
        <w:rPr>
          <w:rFonts w:asciiTheme="majorBidi" w:hAnsiTheme="majorBidi" w:cstheme="majorBidi"/>
          <w:b/>
          <w:bCs/>
          <w:sz w:val="22"/>
          <w:szCs w:val="22"/>
        </w:rPr>
        <w:t>Notice Details</w:t>
      </w:r>
      <w:r w:rsidR="00124315" w:rsidRPr="009D3C5F">
        <w:rPr>
          <w:rFonts w:asciiTheme="majorBidi" w:hAnsiTheme="majorBidi" w:cstheme="majorBidi"/>
          <w:sz w:val="22"/>
          <w:szCs w:val="22"/>
        </w:rPr>
        <w:t>.</w:t>
      </w:r>
      <w:r w:rsidR="00124315" w:rsidRPr="00860B50">
        <w:rPr>
          <w:rFonts w:asciiTheme="majorBidi" w:hAnsiTheme="majorBidi" w:cstheme="majorBidi"/>
          <w:sz w:val="22"/>
          <w:szCs w:val="22"/>
        </w:rPr>
        <w:t xml:space="preserve">  </w:t>
      </w:r>
    </w:p>
    <w:p w14:paraId="66645C05" w14:textId="77777777" w:rsidR="006B679D" w:rsidRDefault="004E2DC1" w:rsidP="006B679D">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Notices to Clearing Member shall be provided to:</w:t>
      </w:r>
    </w:p>
    <w:p w14:paraId="099D24DC" w14:textId="751BDD88" w:rsidR="006B679D" w:rsidRPr="00860B50" w:rsidRDefault="006B679D" w:rsidP="006B679D">
      <w:pPr>
        <w:spacing w:before="100" w:beforeAutospacing="1" w:after="100" w:afterAutospacing="1"/>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_____________________________________________________________________________________</w:t>
      </w:r>
    </w:p>
    <w:p w14:paraId="626733F7" w14:textId="238589F6" w:rsidR="004E2DC1" w:rsidRPr="00860B50" w:rsidRDefault="004E2DC1"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Notices to Customer shall be provided to:</w:t>
      </w:r>
    </w:p>
    <w:p w14:paraId="74CAF12C" w14:textId="77777777" w:rsidR="006B679D" w:rsidRPr="00860B50" w:rsidRDefault="006B679D" w:rsidP="006B679D">
      <w:pPr>
        <w:spacing w:before="100" w:beforeAutospacing="1" w:after="100" w:afterAutospacing="1"/>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_____________________________________________________________________________________</w:t>
      </w:r>
    </w:p>
    <w:p w14:paraId="04BDF63C" w14:textId="77777777" w:rsidR="00CA4403" w:rsidRPr="00860B50" w:rsidRDefault="00CA4403" w:rsidP="00AC38B1">
      <w:pPr>
        <w:spacing w:before="100" w:beforeAutospacing="1" w:after="100" w:afterAutospacing="1"/>
        <w:jc w:val="both"/>
        <w:rPr>
          <w:rFonts w:asciiTheme="majorBidi" w:hAnsiTheme="majorBidi" w:cstheme="majorBidi"/>
          <w:b/>
          <w:bCs/>
          <w:sz w:val="22"/>
          <w:szCs w:val="22"/>
        </w:rPr>
      </w:pPr>
    </w:p>
    <w:p w14:paraId="2D41D3BF" w14:textId="77777777" w:rsidR="00CA4403" w:rsidRPr="00860B50" w:rsidRDefault="00CA4403">
      <w:pPr>
        <w:rPr>
          <w:rFonts w:asciiTheme="majorBidi" w:hAnsiTheme="majorBidi" w:cstheme="majorBidi"/>
          <w:b/>
          <w:bCs/>
          <w:sz w:val="22"/>
          <w:szCs w:val="22"/>
        </w:rPr>
      </w:pPr>
      <w:r w:rsidRPr="00860B50">
        <w:rPr>
          <w:rFonts w:asciiTheme="majorBidi" w:hAnsiTheme="majorBidi" w:cstheme="majorBidi"/>
          <w:b/>
          <w:bCs/>
          <w:sz w:val="22"/>
          <w:szCs w:val="22"/>
        </w:rPr>
        <w:br w:type="page"/>
      </w:r>
    </w:p>
    <w:p w14:paraId="4339A807" w14:textId="190B9464" w:rsidR="004E2DC1" w:rsidRPr="00860B50" w:rsidRDefault="004E2DC1"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b/>
          <w:bCs/>
          <w:sz w:val="22"/>
          <w:szCs w:val="22"/>
        </w:rPr>
        <w:lastRenderedPageBreak/>
        <w:t xml:space="preserve">Part </w:t>
      </w:r>
      <w:r w:rsidR="0057608D" w:rsidRPr="00860B50">
        <w:rPr>
          <w:rFonts w:asciiTheme="majorBidi" w:hAnsiTheme="majorBidi" w:cstheme="majorBidi"/>
          <w:b/>
          <w:bCs/>
          <w:sz w:val="22"/>
          <w:szCs w:val="22"/>
        </w:rPr>
        <w:t>4</w:t>
      </w:r>
      <w:r w:rsidRPr="00860B50">
        <w:rPr>
          <w:rFonts w:asciiTheme="majorBidi" w:hAnsiTheme="majorBidi" w:cstheme="majorBidi"/>
          <w:b/>
          <w:bCs/>
          <w:sz w:val="22"/>
          <w:szCs w:val="22"/>
        </w:rPr>
        <w:t>.</w:t>
      </w:r>
      <w:r w:rsidRPr="00860B50">
        <w:rPr>
          <w:rFonts w:asciiTheme="majorBidi" w:hAnsiTheme="majorBidi" w:cstheme="majorBidi"/>
          <w:sz w:val="22"/>
          <w:szCs w:val="22"/>
        </w:rPr>
        <w:t xml:space="preserve"> </w:t>
      </w:r>
      <w:r w:rsidR="003E3709" w:rsidRPr="00860B50">
        <w:rPr>
          <w:rFonts w:asciiTheme="majorBidi" w:hAnsiTheme="majorBidi" w:cstheme="majorBidi"/>
          <w:b/>
          <w:bCs/>
          <w:sz w:val="22"/>
          <w:szCs w:val="22"/>
        </w:rPr>
        <w:t xml:space="preserve">Elective Terms for </w:t>
      </w:r>
      <w:r w:rsidR="009D3C5F" w:rsidRPr="009D3C5F">
        <w:rPr>
          <w:rFonts w:asciiTheme="majorBidi" w:hAnsiTheme="majorBidi" w:cstheme="majorBidi"/>
          <w:b/>
          <w:bCs/>
          <w:sz w:val="22"/>
          <w:szCs w:val="22"/>
        </w:rPr>
        <w:t>Applicable Modules (Other than the Margin Module)</w:t>
      </w:r>
      <w:r w:rsidRPr="006F6C13">
        <w:rPr>
          <w:rFonts w:asciiTheme="majorBidi" w:hAnsiTheme="majorBidi" w:cstheme="majorBidi"/>
          <w:sz w:val="22"/>
          <w:szCs w:val="22"/>
        </w:rPr>
        <w:t xml:space="preserve">.  </w:t>
      </w:r>
    </w:p>
    <w:p w14:paraId="44292EF5" w14:textId="15BBA808" w:rsidR="00E13DCB" w:rsidRPr="00860B50" w:rsidRDefault="003E3709"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(a)</w:t>
      </w:r>
      <w:r w:rsidR="00E46C9C" w:rsidRPr="00860B50">
        <w:rPr>
          <w:rFonts w:asciiTheme="majorBidi" w:hAnsiTheme="majorBidi" w:cstheme="majorBidi"/>
          <w:sz w:val="22"/>
          <w:szCs w:val="22"/>
        </w:rPr>
        <w:tab/>
      </w:r>
      <w:r w:rsidR="00E13DCB" w:rsidRPr="00860B50">
        <w:rPr>
          <w:rFonts w:asciiTheme="majorBidi" w:hAnsiTheme="majorBidi" w:cstheme="majorBidi"/>
          <w:b/>
          <w:bCs/>
          <w:i/>
          <w:iCs/>
          <w:sz w:val="22"/>
          <w:szCs w:val="22"/>
        </w:rPr>
        <w:t>Accounts</w:t>
      </w:r>
      <w:r w:rsidR="00E13DCB" w:rsidRPr="006F6C13">
        <w:rPr>
          <w:rFonts w:asciiTheme="majorBidi" w:hAnsiTheme="majorBidi" w:cstheme="majorBidi"/>
          <w:sz w:val="22"/>
          <w:szCs w:val="22"/>
        </w:rPr>
        <w:t xml:space="preserve">. </w:t>
      </w:r>
      <w:r w:rsidR="00E13DCB" w:rsidRPr="00860B50">
        <w:rPr>
          <w:rFonts w:asciiTheme="majorBidi" w:hAnsiTheme="majorBidi" w:cstheme="majorBidi"/>
          <w:sz w:val="22"/>
          <w:szCs w:val="22"/>
        </w:rPr>
        <w:t xml:space="preserve"> The following is applicable to Section </w:t>
      </w:r>
      <w:r w:rsidR="00150376" w:rsidRPr="00860B50">
        <w:rPr>
          <w:rFonts w:asciiTheme="majorBidi" w:hAnsiTheme="majorBidi" w:cstheme="majorBidi"/>
          <w:sz w:val="22"/>
          <w:szCs w:val="22"/>
        </w:rPr>
        <w:t>2</w:t>
      </w:r>
      <w:r w:rsidR="00E13DCB" w:rsidRPr="00860B50">
        <w:rPr>
          <w:rFonts w:asciiTheme="majorBidi" w:hAnsiTheme="majorBidi" w:cstheme="majorBidi"/>
          <w:sz w:val="22"/>
          <w:szCs w:val="22"/>
        </w:rPr>
        <w:t xml:space="preserve"> </w:t>
      </w:r>
      <w:r w:rsidR="001979F0">
        <w:rPr>
          <w:rFonts w:asciiTheme="majorBidi" w:hAnsiTheme="majorBidi" w:cstheme="majorBidi"/>
          <w:sz w:val="22"/>
          <w:szCs w:val="22"/>
        </w:rPr>
        <w:t>(</w:t>
      </w:r>
      <w:r w:rsidR="001979F0" w:rsidRPr="002A4505">
        <w:rPr>
          <w:rFonts w:asciiTheme="majorBidi" w:hAnsiTheme="majorBidi" w:cstheme="majorBidi"/>
          <w:i/>
          <w:iCs/>
          <w:sz w:val="22"/>
          <w:szCs w:val="22"/>
        </w:rPr>
        <w:t>Accounts</w:t>
      </w:r>
      <w:r w:rsidR="001979F0">
        <w:rPr>
          <w:rFonts w:asciiTheme="majorBidi" w:hAnsiTheme="majorBidi" w:cstheme="majorBidi"/>
          <w:sz w:val="22"/>
          <w:szCs w:val="22"/>
        </w:rPr>
        <w:t xml:space="preserve">) </w:t>
      </w:r>
      <w:r w:rsidR="00E13DCB" w:rsidRPr="00860B50">
        <w:rPr>
          <w:rFonts w:asciiTheme="majorBidi" w:hAnsiTheme="majorBidi" w:cstheme="majorBidi"/>
          <w:sz w:val="22"/>
          <w:szCs w:val="22"/>
        </w:rPr>
        <w:t xml:space="preserve">of </w:t>
      </w:r>
      <w:r w:rsidR="009D62FD" w:rsidRPr="00860B50">
        <w:rPr>
          <w:rFonts w:asciiTheme="majorBidi" w:hAnsiTheme="majorBidi" w:cstheme="majorBidi"/>
          <w:sz w:val="22"/>
          <w:szCs w:val="22"/>
        </w:rPr>
        <w:t>Module I (</w:t>
      </w:r>
      <w:r w:rsidR="009D62FD" w:rsidRPr="00351FB2">
        <w:rPr>
          <w:rFonts w:asciiTheme="majorBidi" w:hAnsiTheme="majorBidi" w:cstheme="majorBidi"/>
          <w:sz w:val="22"/>
          <w:szCs w:val="22"/>
        </w:rPr>
        <w:t>FICC</w:t>
      </w:r>
      <w:r w:rsidR="00E13DCB" w:rsidRPr="00351FB2">
        <w:rPr>
          <w:rFonts w:asciiTheme="majorBidi" w:hAnsiTheme="majorBidi" w:cstheme="majorBidi"/>
          <w:sz w:val="22"/>
          <w:szCs w:val="22"/>
        </w:rPr>
        <w:t xml:space="preserve"> Sponsored DVP Module</w:t>
      </w:r>
      <w:r w:rsidR="009D62FD" w:rsidRPr="001979F0">
        <w:rPr>
          <w:rFonts w:asciiTheme="majorBidi" w:hAnsiTheme="majorBidi" w:cstheme="majorBidi"/>
          <w:sz w:val="22"/>
          <w:szCs w:val="22"/>
        </w:rPr>
        <w:t>)</w:t>
      </w:r>
      <w:r w:rsidR="00592EB9" w:rsidRPr="001979F0">
        <w:rPr>
          <w:rFonts w:asciiTheme="majorBidi" w:hAnsiTheme="majorBidi" w:cstheme="majorBidi"/>
          <w:sz w:val="22"/>
          <w:szCs w:val="22"/>
        </w:rPr>
        <w:t xml:space="preserve"> </w:t>
      </w:r>
      <w:r w:rsidR="00592EB9" w:rsidRPr="00860B50">
        <w:rPr>
          <w:rFonts w:asciiTheme="majorBidi" w:hAnsiTheme="majorBidi" w:cstheme="majorBidi"/>
          <w:sz w:val="22"/>
          <w:szCs w:val="22"/>
        </w:rPr>
        <w:t xml:space="preserve">and/or Section 2 </w:t>
      </w:r>
      <w:r w:rsidR="001979F0">
        <w:rPr>
          <w:rFonts w:asciiTheme="majorBidi" w:hAnsiTheme="majorBidi" w:cstheme="majorBidi"/>
          <w:sz w:val="22"/>
          <w:szCs w:val="22"/>
        </w:rPr>
        <w:t>(</w:t>
      </w:r>
      <w:r w:rsidR="001979F0" w:rsidRPr="002A4505">
        <w:rPr>
          <w:rFonts w:asciiTheme="majorBidi" w:hAnsiTheme="majorBidi" w:cstheme="majorBidi"/>
          <w:i/>
          <w:iCs/>
          <w:sz w:val="22"/>
          <w:szCs w:val="22"/>
        </w:rPr>
        <w:t>Accounts</w:t>
      </w:r>
      <w:r w:rsidR="001979F0">
        <w:rPr>
          <w:rFonts w:asciiTheme="majorBidi" w:hAnsiTheme="majorBidi" w:cstheme="majorBidi"/>
          <w:sz w:val="22"/>
          <w:szCs w:val="22"/>
        </w:rPr>
        <w:t xml:space="preserve">) </w:t>
      </w:r>
      <w:r w:rsidR="00592EB9" w:rsidRPr="00860B50">
        <w:rPr>
          <w:rFonts w:asciiTheme="majorBidi" w:hAnsiTheme="majorBidi" w:cstheme="majorBidi"/>
          <w:sz w:val="22"/>
          <w:szCs w:val="22"/>
        </w:rPr>
        <w:t xml:space="preserve">of </w:t>
      </w:r>
      <w:r w:rsidR="00AA7939" w:rsidRPr="00860B50">
        <w:rPr>
          <w:rFonts w:asciiTheme="majorBidi" w:hAnsiTheme="majorBidi" w:cstheme="majorBidi"/>
          <w:sz w:val="22"/>
          <w:szCs w:val="22"/>
        </w:rPr>
        <w:t>Module II</w:t>
      </w:r>
      <w:r w:rsidR="00592EB9" w:rsidRPr="00860B50">
        <w:rPr>
          <w:rFonts w:asciiTheme="majorBidi" w:hAnsiTheme="majorBidi" w:cstheme="majorBidi"/>
          <w:sz w:val="22"/>
          <w:szCs w:val="22"/>
        </w:rPr>
        <w:t xml:space="preserve"> </w:t>
      </w:r>
      <w:r w:rsidR="00AA7939" w:rsidRPr="00860B50">
        <w:rPr>
          <w:rFonts w:asciiTheme="majorBidi" w:hAnsiTheme="majorBidi" w:cstheme="majorBidi"/>
          <w:sz w:val="22"/>
          <w:szCs w:val="22"/>
        </w:rPr>
        <w:t>(</w:t>
      </w:r>
      <w:r w:rsidR="00AA7939" w:rsidRPr="00351FB2">
        <w:rPr>
          <w:rFonts w:asciiTheme="majorBidi" w:hAnsiTheme="majorBidi" w:cstheme="majorBidi"/>
          <w:sz w:val="22"/>
          <w:szCs w:val="22"/>
        </w:rPr>
        <w:t xml:space="preserve">FICC </w:t>
      </w:r>
      <w:r w:rsidR="00592EB9" w:rsidRPr="00351FB2">
        <w:rPr>
          <w:rFonts w:asciiTheme="majorBidi" w:hAnsiTheme="majorBidi" w:cstheme="majorBidi"/>
          <w:sz w:val="22"/>
          <w:szCs w:val="22"/>
        </w:rPr>
        <w:t>Agent Clearing Module</w:t>
      </w:r>
      <w:r w:rsidR="00AA7939" w:rsidRPr="00860B50">
        <w:rPr>
          <w:rFonts w:asciiTheme="majorBidi" w:hAnsiTheme="majorBidi" w:cstheme="majorBidi"/>
          <w:sz w:val="22"/>
          <w:szCs w:val="22"/>
        </w:rPr>
        <w:t>)</w:t>
      </w:r>
      <w:r w:rsidR="00592EB9" w:rsidRPr="00860B50">
        <w:rPr>
          <w:rFonts w:asciiTheme="majorBidi" w:hAnsiTheme="majorBidi" w:cstheme="majorBidi"/>
          <w:sz w:val="22"/>
          <w:szCs w:val="22"/>
        </w:rPr>
        <w:t>, as applicable</w:t>
      </w:r>
      <w:r w:rsidR="00E13DCB" w:rsidRPr="00860B50">
        <w:rPr>
          <w:rFonts w:asciiTheme="majorBidi" w:hAnsiTheme="majorBidi" w:cstheme="majorBidi"/>
          <w:sz w:val="22"/>
          <w:szCs w:val="22"/>
        </w:rPr>
        <w:t>:</w:t>
      </w:r>
    </w:p>
    <w:p w14:paraId="2CB748A6" w14:textId="10B86F8D" w:rsidR="00E13DCB" w:rsidRPr="00860B50" w:rsidRDefault="006B679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E13DCB" w:rsidRPr="00860B50">
        <w:rPr>
          <w:rFonts w:asciiTheme="majorBidi" w:hAnsiTheme="majorBidi" w:cstheme="majorBidi"/>
          <w:sz w:val="22"/>
          <w:szCs w:val="22"/>
        </w:rPr>
        <w:tab/>
        <w:t>Custody Account</w:t>
      </w:r>
      <w:r>
        <w:rPr>
          <w:rFonts w:asciiTheme="majorBidi" w:hAnsiTheme="majorBidi" w:cstheme="majorBidi"/>
          <w:sz w:val="22"/>
          <w:szCs w:val="22"/>
        </w:rPr>
        <w:t>.</w:t>
      </w:r>
    </w:p>
    <w:p w14:paraId="0E6AC021" w14:textId="18DF61DD" w:rsidR="00E13DCB" w:rsidRPr="00860B50" w:rsidRDefault="006B679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E13DCB" w:rsidRPr="00860B50">
        <w:rPr>
          <w:rFonts w:asciiTheme="majorBidi" w:hAnsiTheme="majorBidi" w:cstheme="majorBidi"/>
          <w:sz w:val="22"/>
          <w:szCs w:val="22"/>
        </w:rPr>
        <w:tab/>
        <w:t>Other Account Structure (the parties agree that the terms below shall govern)</w:t>
      </w:r>
      <w:r>
        <w:rPr>
          <w:rFonts w:asciiTheme="majorBidi" w:hAnsiTheme="majorBidi" w:cstheme="majorBidi"/>
          <w:sz w:val="22"/>
          <w:szCs w:val="22"/>
        </w:rPr>
        <w:t>:</w:t>
      </w:r>
    </w:p>
    <w:p w14:paraId="6715B3D6" w14:textId="77777777" w:rsidR="006B679D" w:rsidRPr="00860B50" w:rsidRDefault="006B679D" w:rsidP="006B679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303CD12E" w14:textId="63C9AA41" w:rsidR="00563B50" w:rsidRPr="00860B50" w:rsidRDefault="00E13DC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(b)</w:t>
      </w:r>
      <w:r w:rsidR="00E46C9C" w:rsidRPr="00860B50">
        <w:rPr>
          <w:rFonts w:asciiTheme="majorBidi" w:hAnsiTheme="majorBidi" w:cstheme="majorBidi"/>
          <w:sz w:val="22"/>
          <w:szCs w:val="22"/>
        </w:rPr>
        <w:tab/>
      </w:r>
      <w:r w:rsidR="00104837">
        <w:rPr>
          <w:rFonts w:asciiTheme="majorBidi" w:hAnsiTheme="majorBidi" w:cstheme="majorBidi"/>
          <w:sz w:val="22"/>
          <w:szCs w:val="22"/>
        </w:rPr>
        <w:t>[</w:t>
      </w:r>
      <w:r w:rsidR="004F36A8" w:rsidRPr="00860B50">
        <w:rPr>
          <w:rFonts w:asciiTheme="majorBidi" w:hAnsiTheme="majorBidi" w:cstheme="majorBidi"/>
          <w:b/>
          <w:bCs/>
          <w:i/>
          <w:iCs/>
          <w:sz w:val="22"/>
          <w:szCs w:val="22"/>
        </w:rPr>
        <w:t>Financial Asset Election</w:t>
      </w:r>
      <w:r w:rsidR="004F36A8" w:rsidRPr="006F6C13">
        <w:rPr>
          <w:rFonts w:asciiTheme="majorBidi" w:hAnsiTheme="majorBidi" w:cstheme="majorBidi"/>
          <w:sz w:val="22"/>
          <w:szCs w:val="22"/>
        </w:rPr>
        <w:t>.</w:t>
      </w:r>
      <w:r w:rsidR="00790367" w:rsidRPr="006F6C13">
        <w:rPr>
          <w:rFonts w:asciiTheme="majorBidi" w:hAnsiTheme="majorBidi" w:cstheme="majorBidi"/>
          <w:sz w:val="22"/>
          <w:szCs w:val="22"/>
        </w:rPr>
        <w:t xml:space="preserve"> </w:t>
      </w:r>
      <w:r w:rsidR="008821B1" w:rsidRPr="00860B50">
        <w:rPr>
          <w:rFonts w:asciiTheme="majorBidi" w:hAnsiTheme="majorBidi" w:cstheme="majorBidi"/>
          <w:sz w:val="22"/>
          <w:szCs w:val="22"/>
        </w:rPr>
        <w:t xml:space="preserve"> </w:t>
      </w:r>
      <w:r w:rsidR="00573A07" w:rsidRPr="00860B50">
        <w:rPr>
          <w:rFonts w:asciiTheme="majorBidi" w:hAnsiTheme="majorBidi" w:cstheme="majorBidi"/>
          <w:sz w:val="22"/>
          <w:szCs w:val="22"/>
        </w:rPr>
        <w:t xml:space="preserve">The parties agree that, notwithstanding anything contrary in the Agreement: </w:t>
      </w:r>
    </w:p>
    <w:p w14:paraId="50BC1ED2" w14:textId="71FEB8E5" w:rsidR="008268F3" w:rsidRPr="00860B50" w:rsidRDefault="006B679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0E4603" w:rsidRPr="00860B50">
        <w:rPr>
          <w:rFonts w:asciiTheme="majorBidi" w:hAnsiTheme="majorBidi" w:cstheme="majorBidi"/>
          <w:sz w:val="22"/>
          <w:szCs w:val="22"/>
        </w:rPr>
        <w:tab/>
      </w:r>
      <w:r w:rsidR="008268F3" w:rsidRPr="00860B50">
        <w:rPr>
          <w:rFonts w:asciiTheme="majorBidi" w:hAnsiTheme="majorBidi" w:cstheme="majorBidi"/>
          <w:sz w:val="22"/>
          <w:szCs w:val="22"/>
        </w:rPr>
        <w:t xml:space="preserve">Cash </w:t>
      </w:r>
      <w:r w:rsidR="00573A07" w:rsidRPr="00860B50">
        <w:rPr>
          <w:rFonts w:asciiTheme="majorBidi" w:hAnsiTheme="majorBidi" w:cstheme="majorBidi"/>
          <w:sz w:val="22"/>
          <w:szCs w:val="22"/>
        </w:rPr>
        <w:t>credited to any Account shall</w:t>
      </w:r>
      <w:r w:rsidR="008268F3" w:rsidRPr="00860B50">
        <w:rPr>
          <w:rFonts w:asciiTheme="majorBidi" w:hAnsiTheme="majorBidi" w:cstheme="majorBidi"/>
          <w:sz w:val="22"/>
          <w:szCs w:val="22"/>
        </w:rPr>
        <w:t xml:space="preserve"> not be treated as a “financial asset” </w:t>
      </w:r>
      <w:r w:rsidR="00573A07" w:rsidRPr="00860B50">
        <w:rPr>
          <w:rFonts w:asciiTheme="majorBidi" w:hAnsiTheme="majorBidi" w:cstheme="majorBidi"/>
          <w:sz w:val="22"/>
          <w:szCs w:val="22"/>
        </w:rPr>
        <w:t>under the UCC</w:t>
      </w:r>
      <w:r w:rsidR="005C267D">
        <w:rPr>
          <w:rFonts w:asciiTheme="majorBidi" w:hAnsiTheme="majorBidi" w:cstheme="majorBidi"/>
          <w:sz w:val="22"/>
          <w:szCs w:val="22"/>
        </w:rPr>
        <w:t>.</w:t>
      </w:r>
    </w:p>
    <w:p w14:paraId="6669F6CD" w14:textId="518EE547" w:rsidR="000E4603" w:rsidRPr="00860B50" w:rsidRDefault="006B679D"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8268F3" w:rsidRPr="00860B50">
        <w:rPr>
          <w:rFonts w:asciiTheme="majorBidi" w:hAnsiTheme="majorBidi" w:cstheme="majorBidi"/>
          <w:sz w:val="22"/>
          <w:szCs w:val="22"/>
        </w:rPr>
        <w:tab/>
      </w:r>
      <w:r w:rsidR="00573A07" w:rsidRPr="00860B50">
        <w:rPr>
          <w:rFonts w:asciiTheme="majorBidi" w:hAnsiTheme="majorBidi" w:cstheme="majorBidi"/>
          <w:sz w:val="22"/>
          <w:szCs w:val="22"/>
        </w:rPr>
        <w:t>Cash credited to any Account (except for cash held</w:t>
      </w:r>
      <w:r w:rsidR="0014480B" w:rsidRPr="00860B50">
        <w:rPr>
          <w:rFonts w:asciiTheme="majorBidi" w:hAnsiTheme="majorBidi" w:cstheme="majorBidi"/>
          <w:sz w:val="22"/>
          <w:szCs w:val="22"/>
        </w:rPr>
        <w:t xml:space="preserve"> at a Specified CCP)</w:t>
      </w:r>
      <w:r w:rsidR="00573A07" w:rsidRPr="00860B50">
        <w:rPr>
          <w:rFonts w:asciiTheme="majorBidi" w:hAnsiTheme="majorBidi" w:cstheme="majorBidi"/>
          <w:sz w:val="22"/>
          <w:szCs w:val="22"/>
        </w:rPr>
        <w:t xml:space="preserve"> shall not be treated as a “financial asset” under the UCC</w:t>
      </w:r>
      <w:r w:rsidR="005C267D">
        <w:rPr>
          <w:rFonts w:asciiTheme="majorBidi" w:hAnsiTheme="majorBidi" w:cstheme="majorBidi"/>
          <w:sz w:val="22"/>
          <w:szCs w:val="22"/>
        </w:rPr>
        <w:t>.</w:t>
      </w:r>
    </w:p>
    <w:p w14:paraId="21BCEF56" w14:textId="6249A3C4" w:rsidR="009D109C" w:rsidRPr="00860B50" w:rsidRDefault="00866059" w:rsidP="009D109C">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9D109C" w:rsidRPr="00860B50">
        <w:rPr>
          <w:rFonts w:asciiTheme="majorBidi" w:hAnsiTheme="majorBidi" w:cstheme="majorBidi"/>
          <w:sz w:val="22"/>
          <w:szCs w:val="22"/>
        </w:rPr>
        <w:tab/>
        <w:t>Cash credited to any Account (</w:t>
      </w:r>
      <w:r w:rsidR="00AE11B9" w:rsidRPr="00860B50">
        <w:rPr>
          <w:rFonts w:asciiTheme="majorBidi" w:hAnsiTheme="majorBidi" w:cstheme="majorBidi"/>
          <w:sz w:val="22"/>
          <w:szCs w:val="22"/>
        </w:rPr>
        <w:t>except for cash held in a Custodial Account with a third party</w:t>
      </w:r>
      <w:r w:rsidR="009D109C" w:rsidRPr="00860B50">
        <w:rPr>
          <w:rFonts w:asciiTheme="majorBidi" w:hAnsiTheme="majorBidi" w:cstheme="majorBidi"/>
          <w:sz w:val="22"/>
          <w:szCs w:val="22"/>
        </w:rPr>
        <w:t>) shall not be treated as a “financial asset” under the UCC.</w:t>
      </w:r>
      <w:r w:rsidR="00104837">
        <w:rPr>
          <w:rFonts w:asciiTheme="majorBidi" w:hAnsiTheme="majorBidi" w:cstheme="majorBidi"/>
          <w:sz w:val="22"/>
          <w:szCs w:val="22"/>
        </w:rPr>
        <w:t>]</w:t>
      </w:r>
      <w:r w:rsidR="00104837" w:rsidRPr="00860B50">
        <w:rPr>
          <w:rStyle w:val="FootnoteReference"/>
          <w:rFonts w:asciiTheme="majorBidi" w:hAnsiTheme="majorBidi" w:cstheme="majorBidi"/>
          <w:sz w:val="22"/>
          <w:szCs w:val="22"/>
        </w:rPr>
        <w:footnoteReference w:id="7"/>
      </w:r>
    </w:p>
    <w:p w14:paraId="487C3EC3" w14:textId="606D4BB6" w:rsidR="003E3709" w:rsidRPr="00860B50" w:rsidRDefault="004F36A8" w:rsidP="00AC38B1">
      <w:pPr>
        <w:spacing w:before="100" w:beforeAutospacing="1" w:after="100" w:afterAutospacing="1"/>
        <w:jc w:val="both"/>
        <w:rPr>
          <w:rFonts w:asciiTheme="majorBidi" w:hAnsiTheme="majorBidi" w:cstheme="majorBidi"/>
          <w:b/>
          <w:bCs/>
          <w:sz w:val="22"/>
          <w:szCs w:val="22"/>
        </w:rPr>
      </w:pPr>
      <w:r w:rsidRPr="00860B50">
        <w:rPr>
          <w:rFonts w:asciiTheme="majorBidi" w:hAnsiTheme="majorBidi" w:cstheme="majorBidi"/>
          <w:sz w:val="22"/>
          <w:szCs w:val="22"/>
        </w:rPr>
        <w:t>(c)</w:t>
      </w:r>
      <w:r w:rsidR="00E46C9C" w:rsidRPr="00860B50">
        <w:rPr>
          <w:rFonts w:asciiTheme="majorBidi" w:hAnsiTheme="majorBidi" w:cstheme="majorBidi"/>
          <w:sz w:val="22"/>
          <w:szCs w:val="22"/>
        </w:rPr>
        <w:tab/>
      </w:r>
      <w:r w:rsidR="003E3709" w:rsidRPr="00860B50">
        <w:rPr>
          <w:rFonts w:asciiTheme="majorBidi" w:hAnsiTheme="majorBidi" w:cstheme="majorBidi"/>
          <w:b/>
          <w:bCs/>
          <w:i/>
          <w:iCs/>
          <w:sz w:val="22"/>
          <w:szCs w:val="22"/>
        </w:rPr>
        <w:t>Customer Information</w:t>
      </w:r>
      <w:r w:rsidR="003E3709" w:rsidRPr="006F6C13">
        <w:rPr>
          <w:rFonts w:asciiTheme="majorBidi" w:hAnsiTheme="majorBidi" w:cstheme="majorBidi"/>
          <w:sz w:val="22"/>
          <w:szCs w:val="22"/>
        </w:rPr>
        <w:t>:</w:t>
      </w:r>
    </w:p>
    <w:tbl>
      <w:tblPr>
        <w:tblStyle w:val="TableGrid"/>
        <w:tblW w:w="0" w:type="auto"/>
        <w:jc w:val="center"/>
        <w:tblLook w:val="04A0" w:firstRow="1" w:lastRow="0" w:firstColumn="1" w:lastColumn="0" w:noHBand="0" w:noVBand="1"/>
      </w:tblPr>
      <w:tblGrid>
        <w:gridCol w:w="9350"/>
      </w:tblGrid>
      <w:tr w:rsidR="003E3709" w:rsidRPr="00860B50" w14:paraId="498FEA0B" w14:textId="77777777" w:rsidTr="002A4505">
        <w:trPr>
          <w:jc w:val="center"/>
        </w:trPr>
        <w:tc>
          <w:tcPr>
            <w:tcW w:w="12950" w:type="dxa"/>
          </w:tcPr>
          <w:p w14:paraId="35A7F184" w14:textId="4A175780" w:rsidR="003E3709" w:rsidRPr="00860B50" w:rsidRDefault="003E3709" w:rsidP="002A4505">
            <w:pPr>
              <w:spacing w:before="100" w:beforeAutospacing="1" w:after="240"/>
              <w:jc w:val="both"/>
              <w:rPr>
                <w:rFonts w:asciiTheme="majorBidi" w:hAnsiTheme="majorBidi" w:cstheme="majorBidi"/>
                <w:sz w:val="22"/>
                <w:szCs w:val="22"/>
              </w:rPr>
            </w:pPr>
            <w:r w:rsidRPr="00860B50">
              <w:rPr>
                <w:rFonts w:asciiTheme="majorBidi" w:hAnsiTheme="majorBidi" w:cstheme="majorBidi"/>
                <w:sz w:val="22"/>
                <w:szCs w:val="22"/>
              </w:rPr>
              <w:t>Customer Legal Name (and any former names):</w:t>
            </w:r>
          </w:p>
          <w:p w14:paraId="06E9238F" w14:textId="2789F385" w:rsidR="003E3709" w:rsidRPr="00860B50" w:rsidRDefault="003E3709" w:rsidP="002A4505">
            <w:pPr>
              <w:spacing w:before="100" w:beforeAutospacing="1" w:after="240"/>
              <w:jc w:val="both"/>
              <w:rPr>
                <w:rFonts w:asciiTheme="majorBidi" w:hAnsiTheme="majorBidi" w:cstheme="majorBidi"/>
                <w:sz w:val="22"/>
                <w:szCs w:val="22"/>
              </w:rPr>
            </w:pPr>
            <w:r w:rsidRPr="00860B50">
              <w:rPr>
                <w:rFonts w:asciiTheme="majorBidi" w:hAnsiTheme="majorBidi" w:cstheme="majorBidi"/>
                <w:sz w:val="22"/>
                <w:szCs w:val="22"/>
              </w:rPr>
              <w:t>Customer Type of Organization:</w:t>
            </w:r>
          </w:p>
          <w:p w14:paraId="3905C6D1" w14:textId="000F94FF" w:rsidR="003E3709" w:rsidRPr="00860B50" w:rsidRDefault="003E3709" w:rsidP="002A4505">
            <w:pPr>
              <w:spacing w:before="100" w:beforeAutospacing="1" w:after="240"/>
              <w:jc w:val="both"/>
              <w:rPr>
                <w:rFonts w:asciiTheme="majorBidi" w:hAnsiTheme="majorBidi" w:cstheme="majorBidi"/>
                <w:sz w:val="22"/>
                <w:szCs w:val="22"/>
              </w:rPr>
            </w:pPr>
            <w:r w:rsidRPr="00860B50">
              <w:rPr>
                <w:rFonts w:asciiTheme="majorBidi" w:hAnsiTheme="majorBidi" w:cstheme="majorBidi"/>
                <w:sz w:val="22"/>
                <w:szCs w:val="22"/>
              </w:rPr>
              <w:t>Customer Jurisdiction of Organization:</w:t>
            </w:r>
          </w:p>
          <w:p w14:paraId="2DA91DAA" w14:textId="05CB0931" w:rsidR="003E3709" w:rsidRPr="00860B50" w:rsidRDefault="003E3709" w:rsidP="002A4505">
            <w:pPr>
              <w:spacing w:before="100" w:beforeAutospacing="1" w:after="240"/>
              <w:jc w:val="both"/>
              <w:rPr>
                <w:rFonts w:asciiTheme="majorBidi" w:hAnsiTheme="majorBidi" w:cstheme="majorBidi"/>
                <w:sz w:val="22"/>
                <w:szCs w:val="22"/>
              </w:rPr>
            </w:pPr>
            <w:r w:rsidRPr="00860B50">
              <w:rPr>
                <w:rFonts w:asciiTheme="majorBidi" w:hAnsiTheme="majorBidi" w:cstheme="majorBidi"/>
                <w:sz w:val="22"/>
                <w:szCs w:val="22"/>
              </w:rPr>
              <w:t>Customer Organizational Identification Number:</w:t>
            </w:r>
          </w:p>
          <w:p w14:paraId="4BE3BF26" w14:textId="64F1C9C2" w:rsidR="003E3709" w:rsidRPr="00860B50" w:rsidRDefault="003E3709" w:rsidP="002A4505">
            <w:pPr>
              <w:spacing w:before="100" w:beforeAutospacing="1" w:after="240"/>
              <w:jc w:val="both"/>
              <w:rPr>
                <w:rFonts w:asciiTheme="majorBidi" w:hAnsiTheme="majorBidi" w:cstheme="majorBidi"/>
                <w:sz w:val="22"/>
                <w:szCs w:val="22"/>
              </w:rPr>
            </w:pPr>
            <w:r w:rsidRPr="00860B50">
              <w:rPr>
                <w:rFonts w:asciiTheme="majorBidi" w:hAnsiTheme="majorBidi" w:cstheme="majorBidi"/>
                <w:sz w:val="22"/>
                <w:szCs w:val="22"/>
              </w:rPr>
              <w:t xml:space="preserve">Customer Place of Business (or if more than one, </w:t>
            </w:r>
            <w:r w:rsidR="0089457B" w:rsidRPr="00860B50">
              <w:rPr>
                <w:rFonts w:asciiTheme="majorBidi" w:hAnsiTheme="majorBidi" w:cstheme="majorBidi"/>
                <w:sz w:val="22"/>
                <w:szCs w:val="22"/>
              </w:rPr>
              <w:t>principal</w:t>
            </w:r>
            <w:r w:rsidRPr="00860B50">
              <w:rPr>
                <w:rFonts w:asciiTheme="majorBidi" w:hAnsiTheme="majorBidi" w:cstheme="majorBidi"/>
                <w:sz w:val="22"/>
                <w:szCs w:val="22"/>
              </w:rPr>
              <w:t xml:space="preserve"> place of business and chief executive office):</w:t>
            </w:r>
          </w:p>
          <w:p w14:paraId="7A705660" w14:textId="77777777" w:rsidR="003E3709" w:rsidRPr="00860B50" w:rsidRDefault="003E3709" w:rsidP="002A4505">
            <w:pPr>
              <w:spacing w:before="100" w:beforeAutospacing="1" w:after="480"/>
              <w:jc w:val="both"/>
              <w:rPr>
                <w:rFonts w:asciiTheme="majorBidi" w:hAnsiTheme="majorBidi" w:cstheme="majorBidi"/>
                <w:sz w:val="22"/>
                <w:szCs w:val="22"/>
              </w:rPr>
            </w:pPr>
            <w:r w:rsidRPr="00860B50">
              <w:rPr>
                <w:rFonts w:asciiTheme="majorBidi" w:hAnsiTheme="majorBidi" w:cstheme="majorBidi"/>
                <w:sz w:val="22"/>
                <w:szCs w:val="22"/>
              </w:rPr>
              <w:t>Changes to the foregoing in the preceding five years:</w:t>
            </w:r>
          </w:p>
          <w:p w14:paraId="42AEA978" w14:textId="5CF3074F" w:rsidR="003E3709" w:rsidRPr="00860B50" w:rsidRDefault="003E3709" w:rsidP="002A4505">
            <w:pPr>
              <w:spacing w:before="100" w:beforeAutospacing="1" w:after="240"/>
              <w:jc w:val="both"/>
              <w:rPr>
                <w:rFonts w:asciiTheme="majorBidi" w:hAnsiTheme="majorBidi" w:cstheme="majorBidi"/>
                <w:sz w:val="22"/>
                <w:szCs w:val="22"/>
              </w:rPr>
            </w:pPr>
            <w:r w:rsidRPr="00860B50">
              <w:rPr>
                <w:rFonts w:asciiTheme="majorBidi" w:hAnsiTheme="majorBidi" w:cstheme="majorBidi"/>
                <w:sz w:val="22"/>
                <w:szCs w:val="22"/>
                <w:u w:val="single"/>
              </w:rPr>
              <w:t>[Investment Manager</w:t>
            </w:r>
            <w:r w:rsidRPr="00860B50">
              <w:rPr>
                <w:rFonts w:asciiTheme="majorBidi" w:hAnsiTheme="majorBidi" w:cstheme="majorBidi"/>
                <w:sz w:val="22"/>
                <w:szCs w:val="22"/>
              </w:rPr>
              <w:t>]</w:t>
            </w:r>
          </w:p>
          <w:p w14:paraId="41A83F87" w14:textId="77777777" w:rsidR="003E3709" w:rsidRPr="00860B50" w:rsidRDefault="003E3709" w:rsidP="002A4505">
            <w:pPr>
              <w:spacing w:before="100" w:beforeAutospacing="1" w:after="240"/>
              <w:jc w:val="both"/>
              <w:rPr>
                <w:rFonts w:asciiTheme="majorBidi" w:hAnsiTheme="majorBidi" w:cstheme="majorBidi"/>
                <w:sz w:val="22"/>
                <w:szCs w:val="22"/>
              </w:rPr>
            </w:pPr>
            <w:r w:rsidRPr="00860B50">
              <w:rPr>
                <w:rFonts w:asciiTheme="majorBidi" w:hAnsiTheme="majorBidi" w:cstheme="majorBidi"/>
                <w:sz w:val="22"/>
                <w:szCs w:val="22"/>
              </w:rPr>
              <w:t>[Investment Manager Legal Name:</w:t>
            </w:r>
          </w:p>
          <w:p w14:paraId="0108CC3D" w14:textId="691BA04A" w:rsidR="003E3709" w:rsidRPr="00860B50" w:rsidRDefault="003E3709" w:rsidP="002B6AA5">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xml:space="preserve">Investment Manager Place of Business (or if more than one, </w:t>
            </w:r>
            <w:r w:rsidR="00AA7939" w:rsidRPr="00860B50">
              <w:rPr>
                <w:rFonts w:asciiTheme="majorBidi" w:hAnsiTheme="majorBidi" w:cstheme="majorBidi"/>
                <w:sz w:val="22"/>
                <w:szCs w:val="22"/>
              </w:rPr>
              <w:t xml:space="preserve">principal </w:t>
            </w:r>
            <w:r w:rsidRPr="00860B50">
              <w:rPr>
                <w:rFonts w:asciiTheme="majorBidi" w:hAnsiTheme="majorBidi" w:cstheme="majorBidi"/>
                <w:sz w:val="22"/>
                <w:szCs w:val="22"/>
              </w:rPr>
              <w:t>place of business and chief executive office):]</w:t>
            </w:r>
          </w:p>
        </w:tc>
      </w:tr>
    </w:tbl>
    <w:p w14:paraId="6548464C" w14:textId="020640D0" w:rsidR="00D250E4" w:rsidRPr="00860B50" w:rsidRDefault="00D250E4"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lastRenderedPageBreak/>
        <w:t>(</w:t>
      </w:r>
      <w:r w:rsidR="004F36A8" w:rsidRPr="00860B50">
        <w:rPr>
          <w:rFonts w:asciiTheme="majorBidi" w:hAnsiTheme="majorBidi" w:cstheme="majorBidi"/>
          <w:sz w:val="22"/>
          <w:szCs w:val="22"/>
        </w:rPr>
        <w:t>d</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Pr="00860B50">
        <w:rPr>
          <w:rFonts w:asciiTheme="majorBidi" w:hAnsiTheme="majorBidi" w:cstheme="majorBidi"/>
          <w:b/>
          <w:bCs/>
          <w:i/>
          <w:iCs/>
          <w:sz w:val="22"/>
          <w:szCs w:val="22"/>
        </w:rPr>
        <w:t>Notification for Change to Customer Information</w:t>
      </w:r>
      <w:r w:rsidR="00E2596A" w:rsidRPr="006F6C13">
        <w:rPr>
          <w:rFonts w:asciiTheme="majorBidi" w:hAnsiTheme="majorBidi" w:cstheme="majorBidi"/>
          <w:sz w:val="22"/>
          <w:szCs w:val="22"/>
        </w:rPr>
        <w:t xml:space="preserve">. </w:t>
      </w:r>
      <w:r w:rsidR="00E2596A" w:rsidRPr="00860B50">
        <w:rPr>
          <w:rFonts w:asciiTheme="majorBidi" w:hAnsiTheme="majorBidi" w:cstheme="majorBidi"/>
          <w:sz w:val="22"/>
          <w:szCs w:val="22"/>
        </w:rPr>
        <w:t xml:space="preserve"> </w:t>
      </w:r>
      <w:r w:rsidR="00D61E5E" w:rsidRPr="00860B50">
        <w:rPr>
          <w:rFonts w:asciiTheme="majorBidi" w:hAnsiTheme="majorBidi" w:cstheme="majorBidi"/>
          <w:sz w:val="22"/>
          <w:szCs w:val="22"/>
        </w:rPr>
        <w:t xml:space="preserve">Customer shall notify Clearing Member of any change to information stated </w:t>
      </w:r>
      <w:r w:rsidR="00C66D50" w:rsidRPr="00860B50">
        <w:rPr>
          <w:rFonts w:asciiTheme="majorBidi" w:hAnsiTheme="majorBidi" w:cstheme="majorBidi"/>
          <w:sz w:val="22"/>
          <w:szCs w:val="22"/>
        </w:rPr>
        <w:t>i</w:t>
      </w:r>
      <w:r w:rsidR="00D61E5E" w:rsidRPr="00860B50">
        <w:rPr>
          <w:rFonts w:asciiTheme="majorBidi" w:hAnsiTheme="majorBidi" w:cstheme="majorBidi"/>
          <w:sz w:val="22"/>
          <w:szCs w:val="22"/>
        </w:rPr>
        <w:t xml:space="preserve">n Part </w:t>
      </w:r>
      <w:r w:rsidR="00150376" w:rsidRPr="00860B50">
        <w:rPr>
          <w:rFonts w:asciiTheme="majorBidi" w:hAnsiTheme="majorBidi" w:cstheme="majorBidi"/>
          <w:sz w:val="22"/>
          <w:szCs w:val="22"/>
        </w:rPr>
        <w:t>4</w:t>
      </w:r>
      <w:r w:rsidR="00D61E5E" w:rsidRPr="00860B50">
        <w:rPr>
          <w:rFonts w:asciiTheme="majorBidi" w:hAnsiTheme="majorBidi" w:cstheme="majorBidi"/>
          <w:sz w:val="22"/>
          <w:szCs w:val="22"/>
        </w:rPr>
        <w:t>(</w:t>
      </w:r>
      <w:r w:rsidR="00871348" w:rsidRPr="00860B50">
        <w:rPr>
          <w:rFonts w:asciiTheme="majorBidi" w:hAnsiTheme="majorBidi" w:cstheme="majorBidi"/>
          <w:sz w:val="22"/>
          <w:szCs w:val="22"/>
        </w:rPr>
        <w:t>c</w:t>
      </w:r>
      <w:r w:rsidR="00D61E5E" w:rsidRPr="00860B50">
        <w:rPr>
          <w:rFonts w:asciiTheme="majorBidi" w:hAnsiTheme="majorBidi" w:cstheme="majorBidi"/>
          <w:sz w:val="22"/>
          <w:szCs w:val="22"/>
        </w:rPr>
        <w:t>)</w:t>
      </w:r>
      <w:r w:rsidR="00351FB2">
        <w:rPr>
          <w:rFonts w:asciiTheme="majorBidi" w:hAnsiTheme="majorBidi" w:cstheme="majorBidi"/>
          <w:sz w:val="22"/>
          <w:szCs w:val="22"/>
        </w:rPr>
        <w:t xml:space="preserve"> (</w:t>
      </w:r>
      <w:r w:rsidR="00351FB2" w:rsidRPr="002A4505">
        <w:rPr>
          <w:rFonts w:asciiTheme="majorBidi" w:hAnsiTheme="majorBidi" w:cstheme="majorBidi"/>
          <w:i/>
          <w:iCs/>
          <w:sz w:val="22"/>
          <w:szCs w:val="22"/>
        </w:rPr>
        <w:t>Customer Information</w:t>
      </w:r>
      <w:r w:rsidR="00351FB2">
        <w:rPr>
          <w:rFonts w:asciiTheme="majorBidi" w:hAnsiTheme="majorBidi" w:cstheme="majorBidi"/>
          <w:sz w:val="22"/>
          <w:szCs w:val="22"/>
        </w:rPr>
        <w:t>)</w:t>
      </w:r>
      <w:r w:rsidR="00D61E5E" w:rsidRPr="00860B50">
        <w:rPr>
          <w:rFonts w:asciiTheme="majorBidi" w:hAnsiTheme="majorBidi" w:cstheme="majorBidi"/>
          <w:sz w:val="22"/>
          <w:szCs w:val="22"/>
        </w:rPr>
        <w:t xml:space="preserve"> above:</w:t>
      </w:r>
    </w:p>
    <w:p w14:paraId="5118DDED" w14:textId="363C0AC7" w:rsidR="00D250E4" w:rsidRPr="00860B50" w:rsidRDefault="00FE563B"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D250E4" w:rsidRPr="00860B50">
        <w:rPr>
          <w:rFonts w:asciiTheme="majorBidi" w:hAnsiTheme="majorBidi" w:cstheme="majorBidi"/>
          <w:sz w:val="22"/>
          <w:szCs w:val="22"/>
        </w:rPr>
        <w:tab/>
      </w:r>
      <w:r w:rsidR="00D61E5E" w:rsidRPr="00860B50">
        <w:rPr>
          <w:rFonts w:asciiTheme="majorBidi" w:hAnsiTheme="majorBidi" w:cstheme="majorBidi"/>
          <w:sz w:val="22"/>
          <w:szCs w:val="22"/>
        </w:rPr>
        <w:t>As soon as practicable thereafter, but in any event within 30 days after such change</w:t>
      </w:r>
      <w:r w:rsidR="007656BD" w:rsidRPr="00860B50">
        <w:rPr>
          <w:rFonts w:asciiTheme="majorBidi" w:hAnsiTheme="majorBidi" w:cstheme="majorBidi"/>
          <w:sz w:val="22"/>
          <w:szCs w:val="22"/>
        </w:rPr>
        <w:t>(</w:t>
      </w:r>
      <w:r w:rsidR="00D61E5E" w:rsidRPr="00860B50">
        <w:rPr>
          <w:rFonts w:asciiTheme="majorBidi" w:hAnsiTheme="majorBidi" w:cstheme="majorBidi"/>
          <w:sz w:val="22"/>
          <w:szCs w:val="22"/>
        </w:rPr>
        <w:t>s</w:t>
      </w:r>
      <w:r w:rsidR="007656BD" w:rsidRPr="00860B50">
        <w:rPr>
          <w:rFonts w:asciiTheme="majorBidi" w:hAnsiTheme="majorBidi" w:cstheme="majorBidi"/>
          <w:sz w:val="22"/>
          <w:szCs w:val="22"/>
        </w:rPr>
        <w:t>)</w:t>
      </w:r>
      <w:r w:rsidR="00D61E5E" w:rsidRPr="00860B50">
        <w:rPr>
          <w:rFonts w:asciiTheme="majorBidi" w:hAnsiTheme="majorBidi" w:cstheme="majorBidi"/>
          <w:sz w:val="22"/>
          <w:szCs w:val="22"/>
        </w:rPr>
        <w:t xml:space="preserve"> </w:t>
      </w:r>
      <w:r w:rsidR="00B70A90">
        <w:rPr>
          <w:rFonts w:asciiTheme="majorBidi" w:hAnsiTheme="majorBidi" w:cstheme="majorBidi"/>
          <w:sz w:val="22"/>
          <w:szCs w:val="22"/>
        </w:rPr>
        <w:t>become</w:t>
      </w:r>
      <w:r w:rsidR="00D61E5E" w:rsidRPr="00860B50">
        <w:rPr>
          <w:rFonts w:asciiTheme="majorBidi" w:hAnsiTheme="majorBidi" w:cstheme="majorBidi"/>
          <w:sz w:val="22"/>
          <w:szCs w:val="22"/>
        </w:rPr>
        <w:t xml:space="preserve"> effective</w:t>
      </w:r>
      <w:r w:rsidR="00D250E4" w:rsidRPr="00860B50">
        <w:rPr>
          <w:rFonts w:asciiTheme="majorBidi" w:hAnsiTheme="majorBidi" w:cstheme="majorBidi"/>
          <w:sz w:val="22"/>
          <w:szCs w:val="22"/>
        </w:rPr>
        <w:t>;</w:t>
      </w:r>
      <w:r w:rsidR="00D61E5E" w:rsidRPr="00860B50">
        <w:rPr>
          <w:rFonts w:asciiTheme="majorBidi" w:hAnsiTheme="majorBidi" w:cstheme="majorBidi"/>
          <w:sz w:val="22"/>
          <w:szCs w:val="22"/>
        </w:rPr>
        <w:t xml:space="preserve"> or</w:t>
      </w:r>
    </w:p>
    <w:p w14:paraId="4206ACDB" w14:textId="33E93B61" w:rsidR="00D250E4" w:rsidRPr="00860B50" w:rsidRDefault="00FE563B"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D250E4" w:rsidRPr="00860B50">
        <w:rPr>
          <w:rFonts w:asciiTheme="majorBidi" w:hAnsiTheme="majorBidi" w:cstheme="majorBidi"/>
          <w:sz w:val="22"/>
          <w:szCs w:val="22"/>
        </w:rPr>
        <w:tab/>
      </w:r>
      <w:r w:rsidR="00D61E5E" w:rsidRPr="00860B50">
        <w:rPr>
          <w:rFonts w:asciiTheme="majorBidi" w:hAnsiTheme="majorBidi" w:cstheme="majorBidi"/>
          <w:sz w:val="22"/>
          <w:szCs w:val="22"/>
        </w:rPr>
        <w:t>______________________________________________________________</w:t>
      </w:r>
      <w:r w:rsidR="00D250E4" w:rsidRPr="00860B50">
        <w:rPr>
          <w:rFonts w:asciiTheme="majorBidi" w:hAnsiTheme="majorBidi" w:cstheme="majorBidi"/>
          <w:sz w:val="22"/>
          <w:szCs w:val="22"/>
        </w:rPr>
        <w:t>.</w:t>
      </w:r>
    </w:p>
    <w:p w14:paraId="62FF48D5" w14:textId="388632D3" w:rsidR="004E2DC1" w:rsidRPr="00860B50" w:rsidRDefault="00DF37E1"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4F36A8" w:rsidRPr="00860B50">
        <w:rPr>
          <w:rFonts w:asciiTheme="majorBidi" w:hAnsiTheme="majorBidi" w:cstheme="majorBidi"/>
          <w:sz w:val="22"/>
          <w:szCs w:val="22"/>
        </w:rPr>
        <w:t>e</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Pr="00860B50">
        <w:rPr>
          <w:rFonts w:asciiTheme="majorBidi" w:hAnsiTheme="majorBidi" w:cstheme="majorBidi"/>
          <w:b/>
          <w:bCs/>
          <w:i/>
          <w:iCs/>
          <w:sz w:val="22"/>
          <w:szCs w:val="22"/>
        </w:rPr>
        <w:t>Settlement of Sponsored DVP Trades</w:t>
      </w:r>
      <w:r w:rsidRPr="006F6C13">
        <w:rPr>
          <w:rFonts w:asciiTheme="majorBidi" w:hAnsiTheme="majorBidi" w:cstheme="majorBidi"/>
          <w:sz w:val="22"/>
          <w:szCs w:val="22"/>
        </w:rPr>
        <w:t xml:space="preserve">. </w:t>
      </w:r>
      <w:r w:rsidRPr="00860B50">
        <w:rPr>
          <w:rFonts w:asciiTheme="majorBidi" w:hAnsiTheme="majorBidi" w:cstheme="majorBidi"/>
          <w:sz w:val="22"/>
          <w:szCs w:val="22"/>
        </w:rPr>
        <w:t xml:space="preserve"> </w:t>
      </w:r>
      <w:r w:rsidR="00D61E5E" w:rsidRPr="00860B50">
        <w:rPr>
          <w:rFonts w:asciiTheme="majorBidi" w:hAnsiTheme="majorBidi" w:cstheme="majorBidi"/>
          <w:sz w:val="22"/>
          <w:szCs w:val="22"/>
        </w:rPr>
        <w:t xml:space="preserve">The following is applicable to Section </w:t>
      </w:r>
      <w:r w:rsidR="00150376" w:rsidRPr="00860B50">
        <w:rPr>
          <w:rFonts w:asciiTheme="majorBidi" w:hAnsiTheme="majorBidi" w:cstheme="majorBidi"/>
          <w:sz w:val="22"/>
          <w:szCs w:val="22"/>
        </w:rPr>
        <w:t>4</w:t>
      </w:r>
      <w:r w:rsidR="00D61E5E" w:rsidRPr="00860B50">
        <w:rPr>
          <w:rFonts w:asciiTheme="majorBidi" w:hAnsiTheme="majorBidi" w:cstheme="majorBidi"/>
          <w:sz w:val="22"/>
          <w:szCs w:val="22"/>
        </w:rPr>
        <w:t xml:space="preserve"> </w:t>
      </w:r>
      <w:r w:rsidR="00351FB2">
        <w:rPr>
          <w:rFonts w:asciiTheme="majorBidi" w:hAnsiTheme="majorBidi" w:cstheme="majorBidi"/>
          <w:sz w:val="22"/>
          <w:szCs w:val="22"/>
        </w:rPr>
        <w:t>(</w:t>
      </w:r>
      <w:r w:rsidR="004A77ED" w:rsidRPr="002A4505">
        <w:rPr>
          <w:rFonts w:asciiTheme="majorBidi" w:hAnsiTheme="majorBidi" w:cstheme="majorBidi"/>
          <w:i/>
          <w:iCs/>
          <w:sz w:val="22"/>
          <w:szCs w:val="22"/>
        </w:rPr>
        <w:t>Settlement of Sponsored DVP Trades</w:t>
      </w:r>
      <w:r w:rsidR="004A77ED">
        <w:rPr>
          <w:rFonts w:asciiTheme="majorBidi" w:hAnsiTheme="majorBidi" w:cstheme="majorBidi"/>
          <w:sz w:val="22"/>
          <w:szCs w:val="22"/>
        </w:rPr>
        <w:t xml:space="preserve">) </w:t>
      </w:r>
      <w:r w:rsidR="00D61E5E" w:rsidRPr="00860B50">
        <w:rPr>
          <w:rFonts w:asciiTheme="majorBidi" w:hAnsiTheme="majorBidi" w:cstheme="majorBidi"/>
          <w:sz w:val="22"/>
          <w:szCs w:val="22"/>
        </w:rPr>
        <w:t xml:space="preserve">of </w:t>
      </w:r>
      <w:r w:rsidR="00AA7939" w:rsidRPr="00860B50">
        <w:rPr>
          <w:rFonts w:asciiTheme="majorBidi" w:hAnsiTheme="majorBidi" w:cstheme="majorBidi"/>
          <w:sz w:val="22"/>
          <w:szCs w:val="22"/>
        </w:rPr>
        <w:t xml:space="preserve">Module I (FICC </w:t>
      </w:r>
      <w:r w:rsidR="00D61E5E" w:rsidRPr="00860B50">
        <w:rPr>
          <w:rFonts w:asciiTheme="majorBidi" w:hAnsiTheme="majorBidi" w:cstheme="majorBidi"/>
          <w:sz w:val="22"/>
          <w:szCs w:val="22"/>
        </w:rPr>
        <w:t>Sponsored DVP Module</w:t>
      </w:r>
      <w:r w:rsidR="00AA7939" w:rsidRPr="00860B50">
        <w:rPr>
          <w:rFonts w:asciiTheme="majorBidi" w:hAnsiTheme="majorBidi" w:cstheme="majorBidi"/>
          <w:sz w:val="22"/>
          <w:szCs w:val="22"/>
        </w:rPr>
        <w:t>)</w:t>
      </w:r>
      <w:r w:rsidR="00D61E5E" w:rsidRPr="00860B50">
        <w:rPr>
          <w:rFonts w:asciiTheme="majorBidi" w:hAnsiTheme="majorBidi" w:cstheme="majorBidi"/>
          <w:sz w:val="22"/>
          <w:szCs w:val="22"/>
        </w:rPr>
        <w:t>:</w:t>
      </w:r>
    </w:p>
    <w:p w14:paraId="56C064CC" w14:textId="34355A7E" w:rsidR="00D61E5E" w:rsidRPr="00860B50" w:rsidRDefault="00FE563B"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D61E5E" w:rsidRPr="00860B50">
        <w:rPr>
          <w:rFonts w:asciiTheme="majorBidi" w:hAnsiTheme="majorBidi" w:cstheme="majorBidi"/>
          <w:sz w:val="22"/>
          <w:szCs w:val="22"/>
        </w:rPr>
        <w:tab/>
        <w:t xml:space="preserve">Pre-Position; </w:t>
      </w:r>
    </w:p>
    <w:p w14:paraId="58BFFC44" w14:textId="17F05AB5" w:rsidR="0003644B" w:rsidRPr="00860B50" w:rsidRDefault="00FE563B"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03644B" w:rsidRPr="00860B50">
        <w:rPr>
          <w:rFonts w:asciiTheme="majorBidi" w:hAnsiTheme="majorBidi" w:cstheme="majorBidi"/>
          <w:sz w:val="22"/>
          <w:szCs w:val="22"/>
        </w:rPr>
        <w:tab/>
        <w:t xml:space="preserve">Pre-Position if and only if Customer is the </w:t>
      </w:r>
      <w:r w:rsidR="007F2BBF" w:rsidRPr="00860B50">
        <w:rPr>
          <w:rFonts w:asciiTheme="majorBidi" w:hAnsiTheme="majorBidi" w:cstheme="majorBidi"/>
          <w:sz w:val="22"/>
          <w:szCs w:val="22"/>
        </w:rPr>
        <w:t>B</w:t>
      </w:r>
      <w:r w:rsidR="0003644B" w:rsidRPr="00860B50">
        <w:rPr>
          <w:rFonts w:asciiTheme="majorBidi" w:hAnsiTheme="majorBidi" w:cstheme="majorBidi"/>
          <w:sz w:val="22"/>
          <w:szCs w:val="22"/>
        </w:rPr>
        <w:t xml:space="preserve">uyer of </w:t>
      </w:r>
      <w:r w:rsidR="007F2BBF" w:rsidRPr="00860B50">
        <w:rPr>
          <w:rFonts w:asciiTheme="majorBidi" w:hAnsiTheme="majorBidi" w:cstheme="majorBidi"/>
          <w:sz w:val="22"/>
          <w:szCs w:val="22"/>
        </w:rPr>
        <w:t>S</w:t>
      </w:r>
      <w:r w:rsidR="0003644B" w:rsidRPr="00860B50">
        <w:rPr>
          <w:rFonts w:asciiTheme="majorBidi" w:hAnsiTheme="majorBidi" w:cstheme="majorBidi"/>
          <w:sz w:val="22"/>
          <w:szCs w:val="22"/>
        </w:rPr>
        <w:t>ecurities</w:t>
      </w:r>
      <w:r w:rsidR="00A57CF1" w:rsidRPr="00860B50">
        <w:rPr>
          <w:rFonts w:asciiTheme="majorBidi" w:hAnsiTheme="majorBidi" w:cstheme="majorBidi"/>
          <w:sz w:val="22"/>
          <w:szCs w:val="22"/>
        </w:rPr>
        <w:t>;</w:t>
      </w:r>
    </w:p>
    <w:p w14:paraId="6B7AAC6D" w14:textId="4A8B861E" w:rsidR="0003644B" w:rsidRPr="00860B50" w:rsidRDefault="00FE563B"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D61E5E" w:rsidRPr="00860B50">
        <w:rPr>
          <w:rFonts w:asciiTheme="majorBidi" w:hAnsiTheme="majorBidi" w:cstheme="majorBidi"/>
          <w:sz w:val="22"/>
          <w:szCs w:val="22"/>
        </w:rPr>
        <w:tab/>
        <w:t xml:space="preserve">Pre-Settlement; </w:t>
      </w:r>
    </w:p>
    <w:p w14:paraId="55C29BD0" w14:textId="05E0DF45" w:rsidR="006E1E0C" w:rsidRPr="00860B50" w:rsidRDefault="00FE563B"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Pr="00161184">
        <w:rPr>
          <w:rFonts w:asciiTheme="majorBidi" w:hAnsiTheme="majorBidi" w:cstheme="majorBidi"/>
          <w:b/>
          <w:bCs/>
          <w:i/>
          <w:iCs/>
          <w:sz w:val="22"/>
          <w:szCs w:val="22"/>
          <w:highlight w:val="darkGray"/>
          <w:shd w:val="pct15" w:color="auto" w:fill="FFFFFF"/>
        </w:rPr>
        <w:t>.</w:t>
      </w:r>
      <w:r w:rsidR="0003644B" w:rsidRPr="00860B50">
        <w:rPr>
          <w:rFonts w:asciiTheme="majorBidi" w:hAnsiTheme="majorBidi" w:cstheme="majorBidi"/>
          <w:sz w:val="22"/>
          <w:szCs w:val="22"/>
        </w:rPr>
        <w:tab/>
        <w:t xml:space="preserve">Pre-Settlement if and only if Customer is the </w:t>
      </w:r>
      <w:r w:rsidR="007F2BBF" w:rsidRPr="00860B50">
        <w:rPr>
          <w:rFonts w:asciiTheme="majorBidi" w:hAnsiTheme="majorBidi" w:cstheme="majorBidi"/>
          <w:sz w:val="22"/>
          <w:szCs w:val="22"/>
        </w:rPr>
        <w:t>S</w:t>
      </w:r>
      <w:r w:rsidR="0003644B" w:rsidRPr="00860B50">
        <w:rPr>
          <w:rFonts w:asciiTheme="majorBidi" w:hAnsiTheme="majorBidi" w:cstheme="majorBidi"/>
          <w:sz w:val="22"/>
          <w:szCs w:val="22"/>
        </w:rPr>
        <w:t xml:space="preserve">eller of </w:t>
      </w:r>
      <w:r w:rsidR="007F2BBF" w:rsidRPr="00860B50">
        <w:rPr>
          <w:rFonts w:asciiTheme="majorBidi" w:hAnsiTheme="majorBidi" w:cstheme="majorBidi"/>
          <w:sz w:val="22"/>
          <w:szCs w:val="22"/>
        </w:rPr>
        <w:t>S</w:t>
      </w:r>
      <w:r w:rsidR="0003644B" w:rsidRPr="00860B50">
        <w:rPr>
          <w:rFonts w:asciiTheme="majorBidi" w:hAnsiTheme="majorBidi" w:cstheme="majorBidi"/>
          <w:sz w:val="22"/>
          <w:szCs w:val="22"/>
        </w:rPr>
        <w:t>ecurities</w:t>
      </w:r>
      <w:r w:rsidR="002C372B" w:rsidRPr="00860B50">
        <w:rPr>
          <w:rFonts w:asciiTheme="majorBidi" w:hAnsiTheme="majorBidi" w:cstheme="majorBidi"/>
          <w:sz w:val="22"/>
          <w:szCs w:val="22"/>
        </w:rPr>
        <w:t>;</w:t>
      </w:r>
      <w:r w:rsidR="0003644B" w:rsidRPr="00860B50">
        <w:rPr>
          <w:rFonts w:asciiTheme="majorBidi" w:hAnsiTheme="majorBidi" w:cstheme="majorBidi"/>
          <w:sz w:val="22"/>
          <w:szCs w:val="22"/>
        </w:rPr>
        <w:t xml:space="preserve"> </w:t>
      </w:r>
      <w:r w:rsidR="00D61E5E" w:rsidRPr="00860B50">
        <w:rPr>
          <w:rFonts w:asciiTheme="majorBidi" w:hAnsiTheme="majorBidi" w:cstheme="majorBidi"/>
          <w:sz w:val="22"/>
          <w:szCs w:val="22"/>
        </w:rPr>
        <w:t>or</w:t>
      </w:r>
    </w:p>
    <w:p w14:paraId="32BC7D50" w14:textId="5FA1B103" w:rsidR="003F560A" w:rsidRPr="00860B50" w:rsidRDefault="00FE563B" w:rsidP="002C372B">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e</w:t>
      </w:r>
      <w:r w:rsidRPr="00161184">
        <w:rPr>
          <w:rFonts w:asciiTheme="majorBidi" w:hAnsiTheme="majorBidi" w:cstheme="majorBidi"/>
          <w:b/>
          <w:bCs/>
          <w:i/>
          <w:iCs/>
          <w:sz w:val="22"/>
          <w:szCs w:val="22"/>
          <w:highlight w:val="darkGray"/>
          <w:shd w:val="pct15" w:color="auto" w:fill="FFFFFF"/>
        </w:rPr>
        <w:t>.</w:t>
      </w:r>
      <w:r w:rsidR="00D61E5E" w:rsidRPr="00860B50">
        <w:rPr>
          <w:rFonts w:asciiTheme="majorBidi" w:hAnsiTheme="majorBidi" w:cstheme="majorBidi"/>
          <w:sz w:val="22"/>
          <w:szCs w:val="22"/>
        </w:rPr>
        <w:tab/>
        <w:t>Other</w:t>
      </w:r>
      <w:r w:rsidR="003F560A" w:rsidRPr="00860B50">
        <w:rPr>
          <w:rFonts w:asciiTheme="majorBidi" w:hAnsiTheme="majorBidi" w:cstheme="majorBidi"/>
          <w:sz w:val="22"/>
          <w:szCs w:val="22"/>
        </w:rPr>
        <w:t xml:space="preserve"> (parties may specify applicable terms below):</w:t>
      </w:r>
    </w:p>
    <w:p w14:paraId="2E177325" w14:textId="77777777" w:rsidR="00FE563B" w:rsidRPr="00860B50" w:rsidRDefault="00FE563B" w:rsidP="00FE563B">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11B9D3A7" w14:textId="1DE16D0A" w:rsidR="007009F2" w:rsidRPr="00860B50" w:rsidRDefault="0039167E" w:rsidP="00AC38B1">
      <w:pPr>
        <w:spacing w:before="100" w:beforeAutospacing="1" w:after="100" w:afterAutospacing="1"/>
        <w:jc w:val="both"/>
        <w:rPr>
          <w:rFonts w:asciiTheme="majorBidi" w:hAnsiTheme="majorBidi" w:cstheme="majorBidi"/>
          <w:sz w:val="22"/>
          <w:szCs w:val="22"/>
        </w:rPr>
      </w:pPr>
      <w:r>
        <w:rPr>
          <w:rFonts w:asciiTheme="majorBidi" w:hAnsiTheme="majorBidi" w:cstheme="majorBidi"/>
          <w:sz w:val="22"/>
          <w:szCs w:val="22"/>
        </w:rPr>
        <w:t>[</w:t>
      </w:r>
      <w:r w:rsidR="00DF37E1" w:rsidRPr="00860B50">
        <w:rPr>
          <w:rFonts w:asciiTheme="majorBidi" w:hAnsiTheme="majorBidi" w:cstheme="majorBidi"/>
          <w:sz w:val="22"/>
          <w:szCs w:val="22"/>
        </w:rPr>
        <w:t>If Pre-Position is applicable, the</w:t>
      </w:r>
      <w:r w:rsidR="007009F2" w:rsidRPr="00860B50">
        <w:rPr>
          <w:rFonts w:asciiTheme="majorBidi" w:hAnsiTheme="majorBidi" w:cstheme="majorBidi"/>
          <w:sz w:val="22"/>
          <w:szCs w:val="22"/>
        </w:rPr>
        <w:t>n for each relevant Cleared Transaction:</w:t>
      </w:r>
    </w:p>
    <w:p w14:paraId="082AA2CA" w14:textId="389AB6BD" w:rsidR="00DF37E1" w:rsidRPr="00860B50" w:rsidRDefault="007009F2" w:rsidP="00E46C9C">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w:t>
      </w:r>
      <w:r w:rsidRPr="00860B50">
        <w:rPr>
          <w:rFonts w:asciiTheme="majorBidi" w:hAnsiTheme="majorBidi" w:cstheme="majorBidi"/>
          <w:sz w:val="22"/>
          <w:szCs w:val="22"/>
        </w:rPr>
        <w:tab/>
      </w:r>
      <w:r w:rsidR="00DF37E1" w:rsidRPr="00860B50">
        <w:rPr>
          <w:rFonts w:asciiTheme="majorBidi" w:hAnsiTheme="majorBidi" w:cstheme="majorBidi"/>
          <w:sz w:val="22"/>
          <w:szCs w:val="22"/>
        </w:rPr>
        <w:t>Pre-Position Deadline shall be:</w:t>
      </w:r>
    </w:p>
    <w:p w14:paraId="5E6E7B25" w14:textId="26C72BA6" w:rsidR="007009F2" w:rsidRPr="00860B50" w:rsidRDefault="007009F2" w:rsidP="00CB39EA">
      <w:pPr>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__________________________________________________________________________; and</w:t>
      </w:r>
    </w:p>
    <w:p w14:paraId="447538A9" w14:textId="1DEB2C70" w:rsidR="00E25A10" w:rsidRPr="00860B50" w:rsidRDefault="007009F2" w:rsidP="00E46C9C">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(ii)</w:t>
      </w:r>
      <w:r w:rsidRPr="00860B50">
        <w:rPr>
          <w:rFonts w:asciiTheme="majorBidi" w:hAnsiTheme="majorBidi" w:cstheme="majorBidi"/>
          <w:sz w:val="22"/>
          <w:szCs w:val="22"/>
        </w:rPr>
        <w:tab/>
      </w:r>
      <w:r w:rsidR="00E25A10" w:rsidRPr="00860B50">
        <w:rPr>
          <w:rFonts w:asciiTheme="majorBidi" w:hAnsiTheme="majorBidi" w:cstheme="majorBidi"/>
          <w:sz w:val="22"/>
          <w:szCs w:val="22"/>
        </w:rPr>
        <w:t>Post-Position Deadline shall be:</w:t>
      </w:r>
    </w:p>
    <w:p w14:paraId="728EE3C4" w14:textId="39D878DD" w:rsidR="00E25A10" w:rsidRPr="00860B50" w:rsidRDefault="00E25A10" w:rsidP="00CB39EA">
      <w:pPr>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__________________________________________________________________________.</w:t>
      </w:r>
      <w:r w:rsidR="0039167E">
        <w:rPr>
          <w:rFonts w:asciiTheme="majorBidi" w:hAnsiTheme="majorBidi" w:cstheme="majorBidi"/>
          <w:sz w:val="22"/>
          <w:szCs w:val="22"/>
        </w:rPr>
        <w:t>]</w:t>
      </w:r>
      <w:r w:rsidR="0039167E" w:rsidRPr="00860B50">
        <w:rPr>
          <w:rStyle w:val="FootnoteReference"/>
          <w:rFonts w:asciiTheme="majorBidi" w:hAnsiTheme="majorBidi" w:cstheme="majorBidi"/>
          <w:sz w:val="22"/>
          <w:szCs w:val="22"/>
        </w:rPr>
        <w:footnoteReference w:id="8"/>
      </w:r>
    </w:p>
    <w:p w14:paraId="2C82418C" w14:textId="47E16248" w:rsidR="008D4293" w:rsidRPr="00860B50" w:rsidRDefault="008D4293" w:rsidP="0054620A">
      <w:pPr>
        <w:keepLines/>
        <w:rPr>
          <w:rFonts w:asciiTheme="majorBidi" w:hAnsiTheme="majorBidi" w:cstheme="majorBidi"/>
          <w:sz w:val="22"/>
          <w:szCs w:val="22"/>
        </w:rPr>
      </w:pPr>
      <w:r w:rsidRPr="00860B50">
        <w:rPr>
          <w:rFonts w:asciiTheme="majorBidi" w:hAnsiTheme="majorBidi" w:cstheme="majorBidi"/>
          <w:sz w:val="22"/>
          <w:szCs w:val="22"/>
        </w:rPr>
        <w:t>(</w:t>
      </w:r>
      <w:r w:rsidR="004F36A8" w:rsidRPr="00860B50">
        <w:rPr>
          <w:rFonts w:asciiTheme="majorBidi" w:hAnsiTheme="majorBidi" w:cstheme="majorBidi"/>
          <w:sz w:val="22"/>
          <w:szCs w:val="22"/>
        </w:rPr>
        <w:t>f</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Pr="00860B50">
        <w:rPr>
          <w:rFonts w:asciiTheme="majorBidi" w:hAnsiTheme="majorBidi" w:cstheme="majorBidi"/>
          <w:b/>
          <w:bCs/>
          <w:i/>
          <w:iCs/>
          <w:sz w:val="22"/>
          <w:szCs w:val="22"/>
        </w:rPr>
        <w:t>Settlement of Agent Clearing Transactions</w:t>
      </w:r>
      <w:r w:rsidRPr="006F6C13">
        <w:rPr>
          <w:rFonts w:asciiTheme="majorBidi" w:hAnsiTheme="majorBidi" w:cstheme="majorBidi"/>
          <w:sz w:val="22"/>
          <w:szCs w:val="22"/>
        </w:rPr>
        <w:t xml:space="preserve">.  </w:t>
      </w:r>
      <w:r w:rsidRPr="00860B50">
        <w:rPr>
          <w:rFonts w:asciiTheme="majorBidi" w:hAnsiTheme="majorBidi" w:cstheme="majorBidi"/>
          <w:sz w:val="22"/>
          <w:szCs w:val="22"/>
        </w:rPr>
        <w:t xml:space="preserve">The following is applicable to Section 3 </w:t>
      </w:r>
      <w:r w:rsidR="004A77ED">
        <w:rPr>
          <w:rFonts w:asciiTheme="majorBidi" w:hAnsiTheme="majorBidi" w:cstheme="majorBidi"/>
          <w:sz w:val="22"/>
          <w:szCs w:val="22"/>
        </w:rPr>
        <w:t>(</w:t>
      </w:r>
      <w:r w:rsidR="004A77ED">
        <w:rPr>
          <w:rFonts w:asciiTheme="majorBidi" w:hAnsiTheme="majorBidi" w:cstheme="majorBidi"/>
          <w:i/>
          <w:iCs/>
          <w:sz w:val="22"/>
          <w:szCs w:val="22"/>
        </w:rPr>
        <w:t xml:space="preserve">Settlement of </w:t>
      </w:r>
      <w:r w:rsidR="00D74FD3">
        <w:rPr>
          <w:rFonts w:asciiTheme="majorBidi" w:hAnsiTheme="majorBidi" w:cstheme="majorBidi"/>
          <w:i/>
          <w:iCs/>
          <w:sz w:val="22"/>
          <w:szCs w:val="22"/>
        </w:rPr>
        <w:t>Customer Agent Clearing Transactions</w:t>
      </w:r>
      <w:r w:rsidR="004A77ED">
        <w:rPr>
          <w:rFonts w:asciiTheme="majorBidi" w:hAnsiTheme="majorBidi" w:cstheme="majorBidi"/>
          <w:sz w:val="22"/>
          <w:szCs w:val="22"/>
        </w:rPr>
        <w:t xml:space="preserve">) </w:t>
      </w:r>
      <w:r w:rsidRPr="00860B50">
        <w:rPr>
          <w:rFonts w:asciiTheme="majorBidi" w:hAnsiTheme="majorBidi" w:cstheme="majorBidi"/>
          <w:sz w:val="22"/>
          <w:szCs w:val="22"/>
        </w:rPr>
        <w:t xml:space="preserve">of </w:t>
      </w:r>
      <w:r w:rsidR="00AA7939" w:rsidRPr="00860B50">
        <w:rPr>
          <w:rFonts w:asciiTheme="majorBidi" w:hAnsiTheme="majorBidi" w:cstheme="majorBidi"/>
          <w:sz w:val="22"/>
          <w:szCs w:val="22"/>
        </w:rPr>
        <w:t xml:space="preserve">Module II (FICC </w:t>
      </w:r>
      <w:r w:rsidRPr="00860B50">
        <w:rPr>
          <w:rFonts w:asciiTheme="majorBidi" w:hAnsiTheme="majorBidi" w:cstheme="majorBidi"/>
          <w:sz w:val="22"/>
          <w:szCs w:val="22"/>
        </w:rPr>
        <w:t>Agent Clearing Module</w:t>
      </w:r>
      <w:r w:rsidR="00AA7939" w:rsidRPr="00860B50">
        <w:rPr>
          <w:rFonts w:asciiTheme="majorBidi" w:hAnsiTheme="majorBidi" w:cstheme="majorBidi"/>
          <w:sz w:val="22"/>
          <w:szCs w:val="22"/>
        </w:rPr>
        <w:t>)</w:t>
      </w:r>
      <w:r w:rsidRPr="00860B50">
        <w:rPr>
          <w:rFonts w:asciiTheme="majorBidi" w:hAnsiTheme="majorBidi" w:cstheme="majorBidi"/>
          <w:sz w:val="22"/>
          <w:szCs w:val="22"/>
        </w:rPr>
        <w:t>:</w:t>
      </w:r>
    </w:p>
    <w:p w14:paraId="5291FC79" w14:textId="77777777" w:rsidR="0039167E" w:rsidRPr="00860B50" w:rsidRDefault="0039167E" w:rsidP="0054620A">
      <w:pPr>
        <w:keepLines/>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Pre-Position; </w:t>
      </w:r>
    </w:p>
    <w:p w14:paraId="458F9608" w14:textId="77777777" w:rsidR="0039167E" w:rsidRPr="00860B50" w:rsidRDefault="0039167E" w:rsidP="0054620A">
      <w:pPr>
        <w:keepLines/>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Pre-Position if and only if Customer is the Buyer of Securities;</w:t>
      </w:r>
    </w:p>
    <w:p w14:paraId="307B9636" w14:textId="77777777" w:rsidR="0039167E" w:rsidRPr="00860B50" w:rsidRDefault="0039167E" w:rsidP="0054620A">
      <w:pPr>
        <w:keepLines/>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Pre-Settlement; </w:t>
      </w:r>
    </w:p>
    <w:p w14:paraId="103E5F46" w14:textId="77777777" w:rsidR="0039167E" w:rsidRPr="00860B50" w:rsidRDefault="0039167E" w:rsidP="0054620A">
      <w:pPr>
        <w:keepLines/>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d</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Pre-Settlement if and only if Customer is the Seller of Securities; or</w:t>
      </w:r>
    </w:p>
    <w:p w14:paraId="43D9C91C" w14:textId="77777777" w:rsidR="0039167E" w:rsidRPr="00860B50" w:rsidRDefault="0039167E" w:rsidP="0054620A">
      <w:pPr>
        <w:keepNext/>
        <w:keepLines/>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e</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Other (parties may specify applicable terms below):</w:t>
      </w:r>
    </w:p>
    <w:p w14:paraId="1505185B" w14:textId="77777777" w:rsidR="0039167E" w:rsidRPr="00860B50" w:rsidRDefault="0039167E" w:rsidP="0054620A">
      <w:pPr>
        <w:keepLines/>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2B198E15" w14:textId="460DB244" w:rsidR="008D4293" w:rsidRPr="00860B50" w:rsidRDefault="006818AC" w:rsidP="0054620A">
      <w:pPr>
        <w:keepLines/>
        <w:spacing w:before="100" w:beforeAutospacing="1" w:after="100" w:afterAutospacing="1"/>
        <w:jc w:val="both"/>
        <w:rPr>
          <w:rFonts w:asciiTheme="majorBidi" w:hAnsiTheme="majorBidi" w:cstheme="majorBidi"/>
          <w:sz w:val="22"/>
          <w:szCs w:val="22"/>
        </w:rPr>
      </w:pPr>
      <w:r>
        <w:rPr>
          <w:rFonts w:asciiTheme="majorBidi" w:hAnsiTheme="majorBidi" w:cstheme="majorBidi"/>
          <w:sz w:val="22"/>
          <w:szCs w:val="22"/>
        </w:rPr>
        <w:t>[</w:t>
      </w:r>
      <w:r w:rsidR="008D4293" w:rsidRPr="00860B50">
        <w:rPr>
          <w:rFonts w:asciiTheme="majorBidi" w:hAnsiTheme="majorBidi" w:cstheme="majorBidi"/>
          <w:sz w:val="22"/>
          <w:szCs w:val="22"/>
        </w:rPr>
        <w:t>If Pre-Position is applicable, then for each relevant Cleared Transaction:</w:t>
      </w:r>
    </w:p>
    <w:p w14:paraId="0E6C93D3" w14:textId="77777777" w:rsidR="008D4293" w:rsidRPr="00860B50" w:rsidRDefault="008D4293" w:rsidP="0054620A">
      <w:pPr>
        <w:keepLines/>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w:t>
      </w:r>
      <w:r w:rsidRPr="00860B50">
        <w:rPr>
          <w:rFonts w:asciiTheme="majorBidi" w:hAnsiTheme="majorBidi" w:cstheme="majorBidi"/>
          <w:sz w:val="22"/>
          <w:szCs w:val="22"/>
        </w:rPr>
        <w:tab/>
        <w:t>Pre-Position Deadline shall be:</w:t>
      </w:r>
    </w:p>
    <w:p w14:paraId="766FB11C" w14:textId="77777777" w:rsidR="008D4293" w:rsidRPr="00860B50" w:rsidRDefault="008D4293" w:rsidP="0054620A">
      <w:pPr>
        <w:keepLines/>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__________________________________________________________________________; and</w:t>
      </w:r>
    </w:p>
    <w:p w14:paraId="35EA6680" w14:textId="77777777" w:rsidR="008D4293" w:rsidRPr="00860B50" w:rsidRDefault="008D4293" w:rsidP="0054620A">
      <w:pPr>
        <w:keepLines/>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(ii)</w:t>
      </w:r>
      <w:r w:rsidRPr="00860B50">
        <w:rPr>
          <w:rFonts w:asciiTheme="majorBidi" w:hAnsiTheme="majorBidi" w:cstheme="majorBidi"/>
          <w:sz w:val="22"/>
          <w:szCs w:val="22"/>
        </w:rPr>
        <w:tab/>
        <w:t>Post-Position Deadline shall be:</w:t>
      </w:r>
    </w:p>
    <w:p w14:paraId="69799932" w14:textId="772D22F0" w:rsidR="00E46C9C" w:rsidRPr="00860B50" w:rsidRDefault="008D4293" w:rsidP="0054620A">
      <w:pPr>
        <w:keepLines/>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__________________________________________________________________________.</w:t>
      </w:r>
      <w:r w:rsidR="006818AC">
        <w:rPr>
          <w:rFonts w:asciiTheme="majorBidi" w:hAnsiTheme="majorBidi" w:cstheme="majorBidi"/>
          <w:sz w:val="22"/>
          <w:szCs w:val="22"/>
        </w:rPr>
        <w:t>]</w:t>
      </w:r>
      <w:r w:rsidR="006818AC" w:rsidRPr="00860B50">
        <w:rPr>
          <w:rStyle w:val="FootnoteReference"/>
          <w:rFonts w:asciiTheme="majorBidi" w:hAnsiTheme="majorBidi" w:cstheme="majorBidi"/>
          <w:sz w:val="22"/>
          <w:szCs w:val="22"/>
        </w:rPr>
        <w:footnoteReference w:id="9"/>
      </w:r>
    </w:p>
    <w:p w14:paraId="094C2585" w14:textId="1F5F963F" w:rsidR="00281DDB" w:rsidRPr="00860B50" w:rsidRDefault="0013616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4F36A8" w:rsidRPr="00860B50">
        <w:rPr>
          <w:rFonts w:asciiTheme="majorBidi" w:hAnsiTheme="majorBidi" w:cstheme="majorBidi"/>
          <w:sz w:val="22"/>
          <w:szCs w:val="22"/>
        </w:rPr>
        <w:t>g</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00281DDB" w:rsidRPr="00860B50">
        <w:rPr>
          <w:rFonts w:asciiTheme="majorBidi" w:hAnsiTheme="majorBidi" w:cstheme="majorBidi"/>
          <w:b/>
          <w:bCs/>
          <w:i/>
          <w:iCs/>
          <w:sz w:val="22"/>
          <w:szCs w:val="22"/>
        </w:rPr>
        <w:t>Customer Payment and Delivery Obligations</w:t>
      </w:r>
      <w:r w:rsidRPr="006F6C13">
        <w:rPr>
          <w:rFonts w:asciiTheme="majorBidi" w:hAnsiTheme="majorBidi" w:cstheme="majorBidi"/>
          <w:sz w:val="22"/>
          <w:szCs w:val="22"/>
        </w:rPr>
        <w:t xml:space="preserve">.  </w:t>
      </w:r>
    </w:p>
    <w:p w14:paraId="4DE50400" w14:textId="1F12D522" w:rsidR="00DF37E1" w:rsidRPr="00860B50" w:rsidRDefault="00281DDB" w:rsidP="00E46C9C">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w:t>
      </w:r>
      <w:r w:rsidRPr="00860B50">
        <w:rPr>
          <w:rFonts w:asciiTheme="majorBidi" w:hAnsiTheme="majorBidi" w:cstheme="majorBidi"/>
          <w:sz w:val="22"/>
          <w:szCs w:val="22"/>
        </w:rPr>
        <w:tab/>
      </w:r>
      <w:r w:rsidR="00B34A2D" w:rsidRPr="00860B50">
        <w:rPr>
          <w:rFonts w:asciiTheme="majorBidi" w:hAnsiTheme="majorBidi" w:cstheme="majorBidi"/>
          <w:sz w:val="22"/>
          <w:szCs w:val="22"/>
        </w:rPr>
        <w:t xml:space="preserve">For purposes of </w:t>
      </w:r>
      <w:r w:rsidR="00AA7939" w:rsidRPr="00860B50">
        <w:rPr>
          <w:rFonts w:asciiTheme="majorBidi" w:hAnsiTheme="majorBidi" w:cstheme="majorBidi"/>
          <w:sz w:val="22"/>
          <w:szCs w:val="22"/>
        </w:rPr>
        <w:t xml:space="preserve">Module I (FICC </w:t>
      </w:r>
      <w:r w:rsidR="00B34A2D" w:rsidRPr="00860B50">
        <w:rPr>
          <w:rFonts w:asciiTheme="majorBidi" w:hAnsiTheme="majorBidi" w:cstheme="majorBidi"/>
          <w:sz w:val="22"/>
          <w:szCs w:val="22"/>
        </w:rPr>
        <w:t>Sponsored DVP Module</w:t>
      </w:r>
      <w:r w:rsidR="00AA7939" w:rsidRPr="00860B50">
        <w:rPr>
          <w:rFonts w:asciiTheme="majorBidi" w:hAnsiTheme="majorBidi" w:cstheme="majorBidi"/>
          <w:sz w:val="22"/>
          <w:szCs w:val="22"/>
        </w:rPr>
        <w:t>)</w:t>
      </w:r>
      <w:r w:rsidR="00B34A2D" w:rsidRPr="00860B50">
        <w:rPr>
          <w:rFonts w:asciiTheme="majorBidi" w:hAnsiTheme="majorBidi" w:cstheme="majorBidi"/>
          <w:sz w:val="22"/>
          <w:szCs w:val="22"/>
        </w:rPr>
        <w:t xml:space="preserve"> and/or </w:t>
      </w:r>
      <w:r w:rsidR="00AA7939" w:rsidRPr="00860B50">
        <w:rPr>
          <w:rFonts w:asciiTheme="majorBidi" w:hAnsiTheme="majorBidi" w:cstheme="majorBidi"/>
          <w:sz w:val="22"/>
          <w:szCs w:val="22"/>
        </w:rPr>
        <w:t xml:space="preserve">Module II (FICC </w:t>
      </w:r>
      <w:r w:rsidR="00B34A2D" w:rsidRPr="00860B50">
        <w:rPr>
          <w:rFonts w:asciiTheme="majorBidi" w:hAnsiTheme="majorBidi" w:cstheme="majorBidi"/>
          <w:sz w:val="22"/>
          <w:szCs w:val="22"/>
        </w:rPr>
        <w:t>Agent Clearing Module</w:t>
      </w:r>
      <w:r w:rsidR="00AA7939" w:rsidRPr="00860B50">
        <w:rPr>
          <w:rFonts w:asciiTheme="majorBidi" w:hAnsiTheme="majorBidi" w:cstheme="majorBidi"/>
          <w:sz w:val="22"/>
          <w:szCs w:val="22"/>
        </w:rPr>
        <w:t>)</w:t>
      </w:r>
      <w:r w:rsidR="00B34A2D" w:rsidRPr="00860B50">
        <w:rPr>
          <w:rFonts w:asciiTheme="majorBidi" w:hAnsiTheme="majorBidi" w:cstheme="majorBidi"/>
          <w:sz w:val="22"/>
          <w:szCs w:val="22"/>
        </w:rPr>
        <w:t xml:space="preserve">, </w:t>
      </w:r>
      <w:r w:rsidR="0013616B" w:rsidRPr="00860B50">
        <w:rPr>
          <w:rFonts w:asciiTheme="majorBidi" w:hAnsiTheme="majorBidi" w:cstheme="majorBidi"/>
          <w:sz w:val="22"/>
          <w:szCs w:val="22"/>
        </w:rPr>
        <w:t>Interest is:</w:t>
      </w:r>
    </w:p>
    <w:p w14:paraId="3C3E8FCB" w14:textId="229168DB" w:rsidR="0013616B"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13616B" w:rsidRPr="00860B50">
        <w:rPr>
          <w:rFonts w:asciiTheme="majorBidi" w:hAnsiTheme="majorBidi" w:cstheme="majorBidi"/>
          <w:sz w:val="22"/>
          <w:szCs w:val="22"/>
        </w:rPr>
        <w:tab/>
        <w:t xml:space="preserve">Applicable, </w:t>
      </w:r>
      <w:r w:rsidR="007009F2" w:rsidRPr="00860B50">
        <w:rPr>
          <w:rFonts w:asciiTheme="majorBidi" w:hAnsiTheme="majorBidi" w:cstheme="majorBidi"/>
          <w:sz w:val="22"/>
          <w:szCs w:val="22"/>
        </w:rPr>
        <w:t>and</w:t>
      </w:r>
      <w:r w:rsidR="0013616B" w:rsidRPr="00860B50">
        <w:rPr>
          <w:rFonts w:asciiTheme="majorBidi" w:hAnsiTheme="majorBidi" w:cstheme="majorBidi"/>
          <w:sz w:val="22"/>
          <w:szCs w:val="22"/>
        </w:rPr>
        <w:t xml:space="preserve"> the following interest rate and such other terms shall apply:</w:t>
      </w:r>
    </w:p>
    <w:p w14:paraId="0A74AB7D" w14:textId="77777777" w:rsidR="006818AC" w:rsidRPr="00860B50" w:rsidRDefault="006818AC" w:rsidP="006818AC">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211FE1EE" w14:textId="7950E32D" w:rsidR="007009F2"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7009F2"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007009F2" w:rsidRPr="00860B50">
        <w:rPr>
          <w:rFonts w:asciiTheme="majorBidi" w:hAnsiTheme="majorBidi" w:cstheme="majorBidi"/>
          <w:sz w:val="22"/>
          <w:szCs w:val="22"/>
        </w:rPr>
        <w:t>pplicable.</w:t>
      </w:r>
    </w:p>
    <w:p w14:paraId="75CAF6F4" w14:textId="4E24BB1F" w:rsidR="008537ED" w:rsidRPr="00860B50" w:rsidRDefault="008537ED" w:rsidP="00E46C9C">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(ii)</w:t>
      </w:r>
      <w:r w:rsidRPr="00860B50">
        <w:rPr>
          <w:rFonts w:asciiTheme="majorBidi" w:hAnsiTheme="majorBidi" w:cstheme="majorBidi"/>
          <w:sz w:val="22"/>
          <w:szCs w:val="22"/>
        </w:rPr>
        <w:tab/>
        <w:t>Margin Financing Cost is:</w:t>
      </w:r>
    </w:p>
    <w:p w14:paraId="6FE7E176" w14:textId="77777777"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2DC16EFE" w14:textId="33C95D7C"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32B45955" w14:textId="1DE5407C" w:rsidR="008E508C" w:rsidRPr="00860B50" w:rsidRDefault="008E508C"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08294F" w:rsidRPr="00860B50">
        <w:rPr>
          <w:rFonts w:asciiTheme="majorBidi" w:hAnsiTheme="majorBidi" w:cstheme="majorBidi"/>
          <w:sz w:val="22"/>
          <w:szCs w:val="22"/>
        </w:rPr>
        <w:t>h</w:t>
      </w:r>
      <w:r w:rsidRPr="00860B50">
        <w:rPr>
          <w:rFonts w:asciiTheme="majorBidi" w:hAnsiTheme="majorBidi" w:cstheme="majorBidi"/>
          <w:sz w:val="22"/>
          <w:szCs w:val="22"/>
        </w:rPr>
        <w:t>)</w:t>
      </w:r>
      <w:r w:rsidR="00E46C9C" w:rsidRPr="00860B50">
        <w:rPr>
          <w:rFonts w:asciiTheme="majorBidi" w:hAnsiTheme="majorBidi" w:cstheme="majorBidi"/>
          <w:sz w:val="22"/>
          <w:szCs w:val="22"/>
        </w:rPr>
        <w:tab/>
      </w:r>
      <w:r w:rsidRPr="00860B50">
        <w:rPr>
          <w:rFonts w:asciiTheme="majorBidi" w:hAnsiTheme="majorBidi" w:cstheme="majorBidi"/>
          <w:b/>
          <w:bCs/>
          <w:i/>
          <w:iCs/>
          <w:sz w:val="22"/>
          <w:szCs w:val="22"/>
        </w:rPr>
        <w:t xml:space="preserve">Additional </w:t>
      </w:r>
      <w:r w:rsidR="00792B06" w:rsidRPr="00860B50">
        <w:rPr>
          <w:rFonts w:asciiTheme="majorBidi" w:hAnsiTheme="majorBidi" w:cstheme="majorBidi"/>
          <w:b/>
          <w:bCs/>
          <w:i/>
          <w:iCs/>
          <w:sz w:val="22"/>
          <w:szCs w:val="22"/>
        </w:rPr>
        <w:t>Terms</w:t>
      </w:r>
      <w:r w:rsidR="009D3C5F">
        <w:rPr>
          <w:rFonts w:asciiTheme="majorBidi" w:hAnsiTheme="majorBidi" w:cstheme="majorBidi"/>
          <w:sz w:val="22"/>
          <w:szCs w:val="22"/>
        </w:rPr>
        <w:t>.</w:t>
      </w:r>
    </w:p>
    <w:p w14:paraId="5F415654" w14:textId="77777777" w:rsidR="006818AC" w:rsidRPr="00860B50" w:rsidRDefault="006818AC" w:rsidP="006818AC">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7ADF2AE0" w14:textId="4FFE57F8" w:rsidR="00B95D70" w:rsidRPr="00860B50" w:rsidRDefault="00B95D70"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b/>
          <w:bCs/>
          <w:sz w:val="22"/>
          <w:szCs w:val="22"/>
        </w:rPr>
        <w:t>Part 5.</w:t>
      </w:r>
      <w:r w:rsidRPr="00860B50">
        <w:rPr>
          <w:rFonts w:asciiTheme="majorBidi" w:hAnsiTheme="majorBidi" w:cstheme="majorBidi"/>
          <w:sz w:val="22"/>
          <w:szCs w:val="22"/>
        </w:rPr>
        <w:t xml:space="preserve"> </w:t>
      </w:r>
      <w:r w:rsidRPr="00860B50">
        <w:rPr>
          <w:rFonts w:asciiTheme="majorBidi" w:hAnsiTheme="majorBidi" w:cstheme="majorBidi"/>
          <w:b/>
          <w:bCs/>
          <w:sz w:val="22"/>
          <w:szCs w:val="22"/>
        </w:rPr>
        <w:t>Elective Terms for Margin Module</w:t>
      </w:r>
      <w:r w:rsidRPr="006F6C13">
        <w:rPr>
          <w:rFonts w:asciiTheme="majorBidi" w:hAnsiTheme="majorBidi" w:cstheme="majorBidi"/>
          <w:sz w:val="22"/>
          <w:szCs w:val="22"/>
        </w:rPr>
        <w:t xml:space="preserve">. </w:t>
      </w:r>
      <w:r w:rsidRPr="00860B50">
        <w:rPr>
          <w:rFonts w:asciiTheme="majorBidi" w:hAnsiTheme="majorBidi" w:cstheme="majorBidi"/>
          <w:sz w:val="22"/>
          <w:szCs w:val="22"/>
        </w:rPr>
        <w:t xml:space="preserve"> </w:t>
      </w:r>
    </w:p>
    <w:p w14:paraId="5E7CD3CD" w14:textId="3A5BC7EF" w:rsidR="00B95D70" w:rsidRPr="00860B50" w:rsidRDefault="00B95D70"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(a)</w:t>
      </w:r>
      <w:r w:rsidR="00C635D2" w:rsidRPr="00860B50">
        <w:rPr>
          <w:rFonts w:asciiTheme="majorBidi" w:hAnsiTheme="majorBidi" w:cstheme="majorBidi"/>
          <w:sz w:val="22"/>
          <w:szCs w:val="22"/>
        </w:rPr>
        <w:tab/>
      </w:r>
      <w:r w:rsidRPr="00860B50">
        <w:rPr>
          <w:rFonts w:asciiTheme="majorBidi" w:hAnsiTheme="majorBidi" w:cstheme="majorBidi"/>
          <w:b/>
          <w:bCs/>
          <w:i/>
          <w:iCs/>
          <w:sz w:val="22"/>
          <w:szCs w:val="22"/>
        </w:rPr>
        <w:t>Required Margin</w:t>
      </w:r>
      <w:r w:rsidR="007108CB" w:rsidRPr="00860B50">
        <w:rPr>
          <w:rFonts w:asciiTheme="majorBidi" w:hAnsiTheme="majorBidi" w:cstheme="majorBidi"/>
          <w:b/>
          <w:bCs/>
          <w:i/>
          <w:iCs/>
          <w:sz w:val="22"/>
          <w:szCs w:val="22"/>
        </w:rPr>
        <w:t xml:space="preserve"> Amount</w:t>
      </w:r>
      <w:r w:rsidRPr="009D3C5F">
        <w:rPr>
          <w:rFonts w:asciiTheme="majorBidi" w:hAnsiTheme="majorBidi" w:cstheme="majorBidi"/>
          <w:sz w:val="22"/>
          <w:szCs w:val="22"/>
        </w:rPr>
        <w:t xml:space="preserve">.  </w:t>
      </w:r>
      <w:r w:rsidRPr="00860B50">
        <w:rPr>
          <w:rFonts w:asciiTheme="majorBidi" w:hAnsiTheme="majorBidi" w:cstheme="majorBidi"/>
          <w:sz w:val="22"/>
          <w:szCs w:val="22"/>
        </w:rPr>
        <w:t xml:space="preserve">At any time, </w:t>
      </w:r>
      <w:r w:rsidR="00A91525" w:rsidRPr="00860B50">
        <w:rPr>
          <w:rFonts w:asciiTheme="majorBidi" w:hAnsiTheme="majorBidi" w:cstheme="majorBidi"/>
          <w:sz w:val="22"/>
          <w:szCs w:val="22"/>
        </w:rPr>
        <w:t>the</w:t>
      </w:r>
      <w:r w:rsidRPr="00860B50">
        <w:rPr>
          <w:rFonts w:asciiTheme="majorBidi" w:hAnsiTheme="majorBidi" w:cstheme="majorBidi"/>
          <w:sz w:val="22"/>
          <w:szCs w:val="22"/>
        </w:rPr>
        <w:t xml:space="preserve"> </w:t>
      </w:r>
      <w:r w:rsidR="00A91525" w:rsidRPr="00860B50">
        <w:rPr>
          <w:rFonts w:asciiTheme="majorBidi" w:hAnsiTheme="majorBidi" w:cstheme="majorBidi"/>
          <w:sz w:val="22"/>
          <w:szCs w:val="22"/>
        </w:rPr>
        <w:t>“</w:t>
      </w:r>
      <w:r w:rsidRPr="00860B50">
        <w:rPr>
          <w:rFonts w:asciiTheme="majorBidi" w:hAnsiTheme="majorBidi" w:cstheme="majorBidi"/>
          <w:sz w:val="22"/>
          <w:szCs w:val="22"/>
          <w:u w:val="single"/>
        </w:rPr>
        <w:t xml:space="preserve">Required </w:t>
      </w:r>
      <w:r w:rsidR="00A91525" w:rsidRPr="00860B50">
        <w:rPr>
          <w:rFonts w:asciiTheme="majorBidi" w:hAnsiTheme="majorBidi" w:cstheme="majorBidi"/>
          <w:sz w:val="22"/>
          <w:szCs w:val="22"/>
          <w:u w:val="single"/>
        </w:rPr>
        <w:t>Amount</w:t>
      </w:r>
      <w:r w:rsidR="00A91525" w:rsidRPr="00860B50">
        <w:rPr>
          <w:rFonts w:asciiTheme="majorBidi" w:hAnsiTheme="majorBidi" w:cstheme="majorBidi"/>
          <w:sz w:val="22"/>
          <w:szCs w:val="22"/>
        </w:rPr>
        <w:t>” shall be equal to</w:t>
      </w:r>
      <w:r w:rsidRPr="00860B50">
        <w:rPr>
          <w:rFonts w:asciiTheme="majorBidi" w:hAnsiTheme="majorBidi" w:cstheme="majorBidi"/>
          <w:sz w:val="22"/>
          <w:szCs w:val="22"/>
        </w:rPr>
        <w:t>:</w:t>
      </w:r>
    </w:p>
    <w:p w14:paraId="1D3875E7" w14:textId="3D228B5A" w:rsidR="00B95D70"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B95D70" w:rsidRPr="00860B50">
        <w:rPr>
          <w:rFonts w:asciiTheme="majorBidi" w:hAnsiTheme="majorBidi" w:cstheme="majorBidi"/>
          <w:sz w:val="22"/>
          <w:szCs w:val="22"/>
        </w:rPr>
        <w:tab/>
      </w:r>
      <w:r w:rsidR="00E2596A" w:rsidRPr="00860B50">
        <w:rPr>
          <w:rFonts w:asciiTheme="majorBidi" w:hAnsiTheme="majorBidi" w:cstheme="majorBidi"/>
          <w:sz w:val="22"/>
          <w:szCs w:val="22"/>
        </w:rPr>
        <w:t xml:space="preserve">An </w:t>
      </w:r>
      <w:r w:rsidR="00B95D70" w:rsidRPr="00860B50">
        <w:rPr>
          <w:rFonts w:asciiTheme="majorBidi" w:hAnsiTheme="majorBidi" w:cstheme="majorBidi"/>
          <w:sz w:val="22"/>
          <w:szCs w:val="22"/>
        </w:rPr>
        <w:t xml:space="preserve">amount equal to the initial margin requirement of Specified CCP in respect of Customer’s Cleared Transactions; </w:t>
      </w:r>
    </w:p>
    <w:p w14:paraId="1A0FE0C8" w14:textId="38B8D37B" w:rsidR="00B95D70"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B95D70" w:rsidRPr="00860B50">
        <w:rPr>
          <w:rFonts w:asciiTheme="majorBidi" w:hAnsiTheme="majorBidi" w:cstheme="majorBidi"/>
          <w:sz w:val="22"/>
          <w:szCs w:val="22"/>
        </w:rPr>
        <w:tab/>
      </w:r>
      <w:r w:rsidR="00E2596A" w:rsidRPr="00860B50">
        <w:rPr>
          <w:rFonts w:asciiTheme="majorBidi" w:hAnsiTheme="majorBidi" w:cstheme="majorBidi"/>
          <w:sz w:val="22"/>
          <w:szCs w:val="22"/>
        </w:rPr>
        <w:t xml:space="preserve">An </w:t>
      </w:r>
      <w:r w:rsidR="00B95D70" w:rsidRPr="00860B50">
        <w:rPr>
          <w:rFonts w:asciiTheme="majorBidi" w:hAnsiTheme="majorBidi" w:cstheme="majorBidi"/>
          <w:sz w:val="22"/>
          <w:szCs w:val="22"/>
        </w:rPr>
        <w:t xml:space="preserve">amount determined in accordance with a formula or methodology that has been agreed among the parties (the parties may set forth such formula or methodology in an annex to this Schedule or </w:t>
      </w:r>
      <w:r w:rsidR="007108CB" w:rsidRPr="00860B50">
        <w:rPr>
          <w:rFonts w:asciiTheme="majorBidi" w:hAnsiTheme="majorBidi" w:cstheme="majorBidi"/>
          <w:sz w:val="22"/>
          <w:szCs w:val="22"/>
        </w:rPr>
        <w:t xml:space="preserve">in </w:t>
      </w:r>
      <w:r w:rsidR="00B946C5" w:rsidRPr="00860B50">
        <w:rPr>
          <w:rFonts w:asciiTheme="majorBidi" w:hAnsiTheme="majorBidi" w:cstheme="majorBidi"/>
          <w:sz w:val="22"/>
          <w:szCs w:val="22"/>
        </w:rPr>
        <w:t xml:space="preserve">a </w:t>
      </w:r>
      <w:r w:rsidR="007108CB" w:rsidRPr="00860B50">
        <w:rPr>
          <w:rFonts w:asciiTheme="majorBidi" w:hAnsiTheme="majorBidi" w:cstheme="majorBidi"/>
          <w:sz w:val="22"/>
          <w:szCs w:val="22"/>
        </w:rPr>
        <w:t>separate agreement)</w:t>
      </w:r>
      <w:r w:rsidR="00B95D70" w:rsidRPr="00860B50">
        <w:rPr>
          <w:rFonts w:asciiTheme="majorBidi" w:hAnsiTheme="majorBidi" w:cstheme="majorBidi"/>
          <w:sz w:val="22"/>
          <w:szCs w:val="22"/>
        </w:rPr>
        <w:t>; or</w:t>
      </w:r>
    </w:p>
    <w:p w14:paraId="3F16CCBF" w14:textId="25440915" w:rsidR="007108CB"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c</w:t>
      </w:r>
      <w:r w:rsidRPr="00161184">
        <w:rPr>
          <w:rFonts w:asciiTheme="majorBidi" w:hAnsiTheme="majorBidi" w:cstheme="majorBidi"/>
          <w:b/>
          <w:bCs/>
          <w:i/>
          <w:iCs/>
          <w:sz w:val="22"/>
          <w:szCs w:val="22"/>
          <w:highlight w:val="darkGray"/>
          <w:shd w:val="pct15" w:color="auto" w:fill="FFFFFF"/>
        </w:rPr>
        <w:t>.</w:t>
      </w:r>
      <w:r w:rsidR="00B95D70" w:rsidRPr="00860B50">
        <w:rPr>
          <w:rFonts w:asciiTheme="majorBidi" w:hAnsiTheme="majorBidi" w:cstheme="majorBidi"/>
          <w:sz w:val="22"/>
          <w:szCs w:val="22"/>
        </w:rPr>
        <w:tab/>
      </w:r>
      <w:r w:rsidR="00E2596A" w:rsidRPr="00860B50">
        <w:rPr>
          <w:rFonts w:asciiTheme="majorBidi" w:hAnsiTheme="majorBidi" w:cstheme="majorBidi"/>
          <w:sz w:val="22"/>
          <w:szCs w:val="22"/>
        </w:rPr>
        <w:t xml:space="preserve">An </w:t>
      </w:r>
      <w:r w:rsidR="00B95D70" w:rsidRPr="00860B50">
        <w:rPr>
          <w:rFonts w:asciiTheme="majorBidi" w:hAnsiTheme="majorBidi" w:cstheme="majorBidi"/>
          <w:sz w:val="22"/>
          <w:szCs w:val="22"/>
        </w:rPr>
        <w:t xml:space="preserve">amount to be determined in Clearing Member’s discretion. </w:t>
      </w:r>
    </w:p>
    <w:p w14:paraId="74F66271" w14:textId="78F99A77" w:rsidR="007108CB" w:rsidRPr="00860B50" w:rsidRDefault="007108C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EB7D91" w:rsidRPr="00860B50">
        <w:rPr>
          <w:rFonts w:asciiTheme="majorBidi" w:hAnsiTheme="majorBidi" w:cstheme="majorBidi"/>
          <w:sz w:val="22"/>
          <w:szCs w:val="22"/>
        </w:rPr>
        <w:t>b</w:t>
      </w:r>
      <w:r w:rsidRPr="00860B50">
        <w:rPr>
          <w:rFonts w:asciiTheme="majorBidi" w:hAnsiTheme="majorBidi" w:cstheme="majorBidi"/>
          <w:sz w:val="22"/>
          <w:szCs w:val="22"/>
        </w:rPr>
        <w:t>)</w:t>
      </w:r>
      <w:r w:rsidR="00C635D2" w:rsidRPr="00860B50">
        <w:rPr>
          <w:rFonts w:asciiTheme="majorBidi" w:hAnsiTheme="majorBidi" w:cstheme="majorBidi"/>
          <w:sz w:val="22"/>
          <w:szCs w:val="22"/>
        </w:rPr>
        <w:tab/>
      </w:r>
      <w:r w:rsidRPr="00860B50">
        <w:rPr>
          <w:rFonts w:asciiTheme="majorBidi" w:hAnsiTheme="majorBidi" w:cstheme="majorBidi"/>
          <w:b/>
          <w:bCs/>
          <w:i/>
          <w:iCs/>
          <w:sz w:val="22"/>
          <w:szCs w:val="22"/>
        </w:rPr>
        <w:t>Eligible Collateral</w:t>
      </w:r>
      <w:r w:rsidRPr="00860B50">
        <w:rPr>
          <w:rFonts w:asciiTheme="majorBidi" w:hAnsiTheme="majorBidi" w:cstheme="majorBidi"/>
          <w:sz w:val="22"/>
          <w:szCs w:val="22"/>
        </w:rPr>
        <w:t>.</w:t>
      </w:r>
      <w:r w:rsidR="0089457B" w:rsidRPr="00860B50">
        <w:rPr>
          <w:rStyle w:val="FootnoteReference"/>
          <w:rFonts w:asciiTheme="majorBidi" w:hAnsiTheme="majorBidi" w:cstheme="majorBidi"/>
          <w:sz w:val="22"/>
          <w:szCs w:val="22"/>
        </w:rPr>
        <w:footnoteReference w:id="10"/>
      </w:r>
      <w:r w:rsidRPr="00860B50">
        <w:rPr>
          <w:rFonts w:asciiTheme="majorBidi" w:hAnsiTheme="majorBidi" w:cstheme="majorBidi"/>
          <w:sz w:val="22"/>
          <w:szCs w:val="22"/>
        </w:rPr>
        <w:t xml:space="preserve">  The following items shall qualify as “</w:t>
      </w:r>
      <w:r w:rsidRPr="00860B50">
        <w:rPr>
          <w:rFonts w:asciiTheme="majorBidi" w:hAnsiTheme="majorBidi" w:cstheme="majorBidi"/>
          <w:sz w:val="22"/>
          <w:szCs w:val="22"/>
          <w:u w:val="single"/>
        </w:rPr>
        <w:t>Eligible Collateral</w:t>
      </w:r>
      <w:r w:rsidRPr="00860B50">
        <w:rPr>
          <w:rFonts w:asciiTheme="majorBidi" w:hAnsiTheme="majorBidi" w:cstheme="majorBidi"/>
          <w:sz w:val="22"/>
          <w:szCs w:val="22"/>
        </w:rPr>
        <w:t xml:space="preserve">” for purposes of </w:t>
      </w:r>
      <w:r w:rsidR="00AA7939" w:rsidRPr="00860B50">
        <w:rPr>
          <w:rFonts w:asciiTheme="majorBidi" w:hAnsiTheme="majorBidi" w:cstheme="majorBidi"/>
          <w:sz w:val="22"/>
          <w:szCs w:val="22"/>
        </w:rPr>
        <w:t>Module I</w:t>
      </w:r>
      <w:r w:rsidR="00334FF9">
        <w:rPr>
          <w:rFonts w:asciiTheme="majorBidi" w:hAnsiTheme="majorBidi" w:cstheme="majorBidi"/>
          <w:sz w:val="22"/>
          <w:szCs w:val="22"/>
        </w:rPr>
        <w:t>II</w:t>
      </w:r>
      <w:r w:rsidRPr="00860B50">
        <w:rPr>
          <w:rFonts w:asciiTheme="majorBidi" w:hAnsiTheme="majorBidi" w:cstheme="majorBidi"/>
          <w:sz w:val="22"/>
          <w:szCs w:val="22"/>
        </w:rPr>
        <w:t xml:space="preserve"> </w:t>
      </w:r>
      <w:r w:rsidR="00AA7939" w:rsidRPr="00860B50">
        <w:rPr>
          <w:rFonts w:asciiTheme="majorBidi" w:hAnsiTheme="majorBidi" w:cstheme="majorBidi"/>
          <w:sz w:val="22"/>
          <w:szCs w:val="22"/>
        </w:rPr>
        <w:t>(</w:t>
      </w:r>
      <w:r w:rsidRPr="00860B50">
        <w:rPr>
          <w:rFonts w:asciiTheme="majorBidi" w:hAnsiTheme="majorBidi" w:cstheme="majorBidi"/>
          <w:sz w:val="22"/>
          <w:szCs w:val="22"/>
        </w:rPr>
        <w:t>Margin Module</w:t>
      </w:r>
      <w:r w:rsidR="00AA7939" w:rsidRPr="00860B50">
        <w:rPr>
          <w:rFonts w:asciiTheme="majorBidi" w:hAnsiTheme="majorBidi" w:cstheme="majorBidi"/>
          <w:sz w:val="22"/>
          <w:szCs w:val="22"/>
        </w:rPr>
        <w:t>)</w:t>
      </w:r>
      <w:r w:rsidRPr="00860B50">
        <w:rPr>
          <w:rFonts w:asciiTheme="majorBidi" w:hAnsiTheme="majorBidi" w:cstheme="majorBidi"/>
          <w:sz w:val="22"/>
          <w:szCs w:val="22"/>
        </w:rPr>
        <w:t>:</w:t>
      </w:r>
    </w:p>
    <w:tbl>
      <w:tblPr>
        <w:tblStyle w:val="TableGrid"/>
        <w:tblW w:w="0" w:type="auto"/>
        <w:jc w:val="center"/>
        <w:tblLook w:val="04A0" w:firstRow="1" w:lastRow="0" w:firstColumn="1" w:lastColumn="0" w:noHBand="0" w:noVBand="1"/>
      </w:tblPr>
      <w:tblGrid>
        <w:gridCol w:w="3004"/>
        <w:gridCol w:w="2613"/>
        <w:gridCol w:w="2613"/>
      </w:tblGrid>
      <w:tr w:rsidR="00820C5B" w:rsidRPr="00860B50" w14:paraId="27F003F5" w14:textId="5747F4F5" w:rsidTr="002A4505">
        <w:trPr>
          <w:jc w:val="center"/>
        </w:trPr>
        <w:tc>
          <w:tcPr>
            <w:tcW w:w="3004" w:type="dxa"/>
          </w:tcPr>
          <w:p w14:paraId="2B2B7493" w14:textId="186FBCAE"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Type</w:t>
            </w:r>
          </w:p>
        </w:tc>
        <w:tc>
          <w:tcPr>
            <w:tcW w:w="2613" w:type="dxa"/>
          </w:tcPr>
          <w:p w14:paraId="4D3DB0E0" w14:textId="70E60BC7"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Valuation Source</w:t>
            </w:r>
          </w:p>
        </w:tc>
        <w:tc>
          <w:tcPr>
            <w:tcW w:w="2613" w:type="dxa"/>
          </w:tcPr>
          <w:p w14:paraId="7E8D4AF1" w14:textId="34D66744" w:rsidR="00820C5B" w:rsidRPr="00860B50" w:rsidRDefault="00820C5B" w:rsidP="0022172A">
            <w:pPr>
              <w:spacing w:before="100" w:beforeAutospacing="1" w:after="100" w:afterAutospacing="1"/>
              <w:rPr>
                <w:rFonts w:asciiTheme="majorBidi" w:hAnsiTheme="majorBidi" w:cstheme="majorBidi"/>
                <w:sz w:val="22"/>
                <w:szCs w:val="22"/>
              </w:rPr>
            </w:pPr>
            <w:r w:rsidRPr="00860B50">
              <w:rPr>
                <w:rFonts w:asciiTheme="majorBidi" w:hAnsiTheme="majorBidi" w:cstheme="majorBidi"/>
                <w:sz w:val="22"/>
                <w:szCs w:val="22"/>
              </w:rPr>
              <w:t>Applicable</w:t>
            </w:r>
            <w:r w:rsidR="0022172A" w:rsidRPr="00860B50">
              <w:rPr>
                <w:rFonts w:asciiTheme="majorBidi" w:hAnsiTheme="majorBidi" w:cstheme="majorBidi"/>
                <w:sz w:val="22"/>
                <w:szCs w:val="22"/>
              </w:rPr>
              <w:t xml:space="preserve"> </w:t>
            </w:r>
            <w:r w:rsidRPr="00860B50">
              <w:rPr>
                <w:rFonts w:asciiTheme="majorBidi" w:hAnsiTheme="majorBidi" w:cstheme="majorBidi"/>
                <w:sz w:val="22"/>
                <w:szCs w:val="22"/>
              </w:rPr>
              <w:t>Haircut</w:t>
            </w:r>
            <w:r w:rsidR="0022172A" w:rsidRPr="00860B50">
              <w:rPr>
                <w:rFonts w:asciiTheme="majorBidi" w:hAnsiTheme="majorBidi" w:cstheme="majorBidi"/>
                <w:sz w:val="22"/>
                <w:szCs w:val="22"/>
              </w:rPr>
              <w:t xml:space="preserve"> </w:t>
            </w:r>
            <w:r w:rsidRPr="00860B50">
              <w:rPr>
                <w:rFonts w:asciiTheme="majorBidi" w:hAnsiTheme="majorBidi" w:cstheme="majorBidi"/>
                <w:sz w:val="22"/>
                <w:szCs w:val="22"/>
              </w:rPr>
              <w:t>Percentage</w:t>
            </w:r>
          </w:p>
        </w:tc>
      </w:tr>
      <w:tr w:rsidR="00820C5B" w:rsidRPr="00860B50" w14:paraId="2E33BB37" w14:textId="0D810DFE" w:rsidTr="002A4505">
        <w:trPr>
          <w:jc w:val="center"/>
        </w:trPr>
        <w:tc>
          <w:tcPr>
            <w:tcW w:w="3004" w:type="dxa"/>
          </w:tcPr>
          <w:p w14:paraId="5B35261C" w14:textId="498FAA93"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Cash (U.S. Dollar)</w:t>
            </w:r>
          </w:p>
        </w:tc>
        <w:tc>
          <w:tcPr>
            <w:tcW w:w="2613" w:type="dxa"/>
          </w:tcPr>
          <w:p w14:paraId="5FD9D726" w14:textId="77777777" w:rsidR="00820C5B" w:rsidRPr="00860B50" w:rsidRDefault="00820C5B" w:rsidP="00AC38B1">
            <w:pPr>
              <w:spacing w:before="100" w:beforeAutospacing="1" w:after="100" w:afterAutospacing="1"/>
              <w:jc w:val="both"/>
              <w:rPr>
                <w:rFonts w:asciiTheme="majorBidi" w:hAnsiTheme="majorBidi" w:cstheme="majorBidi"/>
                <w:sz w:val="22"/>
                <w:szCs w:val="22"/>
              </w:rPr>
            </w:pPr>
          </w:p>
        </w:tc>
        <w:tc>
          <w:tcPr>
            <w:tcW w:w="2613" w:type="dxa"/>
          </w:tcPr>
          <w:p w14:paraId="2B02884A" w14:textId="6B7D4344"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w:t>
            </w:r>
          </w:p>
        </w:tc>
      </w:tr>
      <w:tr w:rsidR="00820C5B" w:rsidRPr="00860B50" w14:paraId="11047760" w14:textId="1B334F82" w:rsidTr="002A4505">
        <w:trPr>
          <w:jc w:val="center"/>
        </w:trPr>
        <w:tc>
          <w:tcPr>
            <w:tcW w:w="3004" w:type="dxa"/>
          </w:tcPr>
          <w:p w14:paraId="3DD4A3CC" w14:textId="3B8D45C8"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U.S. Treasury securities having an original maturity at issuance of not more than one year (“</w:t>
            </w:r>
            <w:r w:rsidRPr="00860B50">
              <w:rPr>
                <w:rFonts w:asciiTheme="majorBidi" w:hAnsiTheme="majorBidi" w:cstheme="majorBidi"/>
                <w:sz w:val="22"/>
                <w:szCs w:val="22"/>
                <w:u w:val="single"/>
              </w:rPr>
              <w:t>Treasury Bills</w:t>
            </w:r>
            <w:r w:rsidRPr="00860B50">
              <w:rPr>
                <w:rFonts w:asciiTheme="majorBidi" w:hAnsiTheme="majorBidi" w:cstheme="majorBidi"/>
                <w:sz w:val="22"/>
                <w:szCs w:val="22"/>
              </w:rPr>
              <w:t>”)</w:t>
            </w:r>
          </w:p>
        </w:tc>
        <w:tc>
          <w:tcPr>
            <w:tcW w:w="2613" w:type="dxa"/>
          </w:tcPr>
          <w:p w14:paraId="34A42770" w14:textId="77777777" w:rsidR="00820C5B" w:rsidRPr="00860B50" w:rsidRDefault="00820C5B" w:rsidP="00AC38B1">
            <w:pPr>
              <w:spacing w:before="100" w:beforeAutospacing="1" w:after="100" w:afterAutospacing="1"/>
              <w:jc w:val="both"/>
              <w:rPr>
                <w:rFonts w:asciiTheme="majorBidi" w:hAnsiTheme="majorBidi" w:cstheme="majorBidi"/>
                <w:sz w:val="22"/>
                <w:szCs w:val="22"/>
              </w:rPr>
            </w:pPr>
          </w:p>
        </w:tc>
        <w:tc>
          <w:tcPr>
            <w:tcW w:w="2613" w:type="dxa"/>
          </w:tcPr>
          <w:p w14:paraId="1A7DF2CA" w14:textId="3F8A7061"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w:t>
            </w:r>
          </w:p>
        </w:tc>
      </w:tr>
      <w:tr w:rsidR="00820C5B" w:rsidRPr="00860B50" w14:paraId="0ED8F044" w14:textId="6CD7EA93" w:rsidTr="002A4505">
        <w:trPr>
          <w:jc w:val="center"/>
        </w:trPr>
        <w:tc>
          <w:tcPr>
            <w:tcW w:w="3004" w:type="dxa"/>
          </w:tcPr>
          <w:p w14:paraId="48A3D219" w14:textId="4568927A"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U.S. Treasury securities having an original maturity at issuance of more than one year but not more than 10 years (“</w:t>
            </w:r>
            <w:r w:rsidRPr="00860B50">
              <w:rPr>
                <w:rFonts w:asciiTheme="majorBidi" w:hAnsiTheme="majorBidi" w:cstheme="majorBidi"/>
                <w:sz w:val="22"/>
                <w:szCs w:val="22"/>
                <w:u w:val="single"/>
              </w:rPr>
              <w:t>Treasury Notes</w:t>
            </w:r>
            <w:r w:rsidRPr="00860B50">
              <w:rPr>
                <w:rFonts w:asciiTheme="majorBidi" w:hAnsiTheme="majorBidi" w:cstheme="majorBidi"/>
                <w:sz w:val="22"/>
                <w:szCs w:val="22"/>
              </w:rPr>
              <w:t>”)</w:t>
            </w:r>
          </w:p>
        </w:tc>
        <w:tc>
          <w:tcPr>
            <w:tcW w:w="2613" w:type="dxa"/>
          </w:tcPr>
          <w:p w14:paraId="75A4F37E" w14:textId="77777777" w:rsidR="00820C5B" w:rsidRPr="00860B50" w:rsidRDefault="00820C5B" w:rsidP="00AC38B1">
            <w:pPr>
              <w:spacing w:before="100" w:beforeAutospacing="1" w:after="100" w:afterAutospacing="1"/>
              <w:jc w:val="both"/>
              <w:rPr>
                <w:rFonts w:asciiTheme="majorBidi" w:hAnsiTheme="majorBidi" w:cstheme="majorBidi"/>
                <w:sz w:val="22"/>
                <w:szCs w:val="22"/>
              </w:rPr>
            </w:pPr>
          </w:p>
        </w:tc>
        <w:tc>
          <w:tcPr>
            <w:tcW w:w="2613" w:type="dxa"/>
          </w:tcPr>
          <w:p w14:paraId="324EF646" w14:textId="3D0609A3"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w:t>
            </w:r>
          </w:p>
        </w:tc>
      </w:tr>
      <w:tr w:rsidR="00820C5B" w:rsidRPr="00860B50" w14:paraId="37021717" w14:textId="1A4AB26D" w:rsidTr="002A4505">
        <w:trPr>
          <w:jc w:val="center"/>
        </w:trPr>
        <w:tc>
          <w:tcPr>
            <w:tcW w:w="3004" w:type="dxa"/>
          </w:tcPr>
          <w:p w14:paraId="28EA5EB6" w14:textId="26E38356"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U.S. Treasury securities having an original maturity at issuance of more than 10 years (“</w:t>
            </w:r>
            <w:r w:rsidRPr="00860B50">
              <w:rPr>
                <w:rFonts w:asciiTheme="majorBidi" w:hAnsiTheme="majorBidi" w:cstheme="majorBidi"/>
                <w:sz w:val="22"/>
                <w:szCs w:val="22"/>
                <w:u w:val="single"/>
              </w:rPr>
              <w:t>Treasury Bonds</w:t>
            </w:r>
            <w:r w:rsidRPr="00860B50">
              <w:rPr>
                <w:rFonts w:asciiTheme="majorBidi" w:hAnsiTheme="majorBidi" w:cstheme="majorBidi"/>
                <w:sz w:val="22"/>
                <w:szCs w:val="22"/>
              </w:rPr>
              <w:t>”)</w:t>
            </w:r>
          </w:p>
        </w:tc>
        <w:tc>
          <w:tcPr>
            <w:tcW w:w="2613" w:type="dxa"/>
          </w:tcPr>
          <w:p w14:paraId="242DCF89" w14:textId="77777777" w:rsidR="00820C5B" w:rsidRPr="00860B50" w:rsidRDefault="00820C5B" w:rsidP="00AC38B1">
            <w:pPr>
              <w:spacing w:before="100" w:beforeAutospacing="1" w:after="100" w:afterAutospacing="1"/>
              <w:jc w:val="both"/>
              <w:rPr>
                <w:rFonts w:asciiTheme="majorBidi" w:hAnsiTheme="majorBidi" w:cstheme="majorBidi"/>
                <w:sz w:val="22"/>
                <w:szCs w:val="22"/>
              </w:rPr>
            </w:pPr>
          </w:p>
        </w:tc>
        <w:tc>
          <w:tcPr>
            <w:tcW w:w="2613" w:type="dxa"/>
          </w:tcPr>
          <w:p w14:paraId="3EABAEA7" w14:textId="2BAC883C"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w:t>
            </w:r>
          </w:p>
        </w:tc>
      </w:tr>
      <w:tr w:rsidR="00820C5B" w:rsidRPr="00860B50" w14:paraId="6DBBDB19" w14:textId="5B581934" w:rsidTr="002A4505">
        <w:trPr>
          <w:jc w:val="center"/>
        </w:trPr>
        <w:tc>
          <w:tcPr>
            <w:tcW w:w="3004" w:type="dxa"/>
          </w:tcPr>
          <w:p w14:paraId="736457DE" w14:textId="4AD0CCA4"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w:t>
            </w:r>
          </w:p>
        </w:tc>
        <w:tc>
          <w:tcPr>
            <w:tcW w:w="2613" w:type="dxa"/>
          </w:tcPr>
          <w:p w14:paraId="117E4400" w14:textId="77777777" w:rsidR="00820C5B" w:rsidRPr="00860B50" w:rsidRDefault="00820C5B" w:rsidP="00AC38B1">
            <w:pPr>
              <w:spacing w:before="100" w:beforeAutospacing="1" w:after="100" w:afterAutospacing="1"/>
              <w:jc w:val="both"/>
              <w:rPr>
                <w:rFonts w:asciiTheme="majorBidi" w:hAnsiTheme="majorBidi" w:cstheme="majorBidi"/>
                <w:sz w:val="22"/>
                <w:szCs w:val="22"/>
              </w:rPr>
            </w:pPr>
          </w:p>
        </w:tc>
        <w:tc>
          <w:tcPr>
            <w:tcW w:w="2613" w:type="dxa"/>
          </w:tcPr>
          <w:p w14:paraId="5DCBC63E" w14:textId="14F32D5B"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w:t>
            </w:r>
          </w:p>
        </w:tc>
      </w:tr>
      <w:tr w:rsidR="00820C5B" w:rsidRPr="00860B50" w14:paraId="3901A182" w14:textId="6D811701" w:rsidTr="002A4505">
        <w:trPr>
          <w:jc w:val="center"/>
        </w:trPr>
        <w:tc>
          <w:tcPr>
            <w:tcW w:w="3004" w:type="dxa"/>
          </w:tcPr>
          <w:p w14:paraId="72B9FCC7" w14:textId="77777777"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w:t>
            </w:r>
          </w:p>
        </w:tc>
        <w:tc>
          <w:tcPr>
            <w:tcW w:w="2613" w:type="dxa"/>
          </w:tcPr>
          <w:p w14:paraId="011E6B13" w14:textId="77777777" w:rsidR="00820C5B" w:rsidRPr="00860B50" w:rsidRDefault="00820C5B" w:rsidP="00AC38B1">
            <w:pPr>
              <w:spacing w:before="100" w:beforeAutospacing="1" w:after="100" w:afterAutospacing="1"/>
              <w:jc w:val="both"/>
              <w:rPr>
                <w:rFonts w:asciiTheme="majorBidi" w:hAnsiTheme="majorBidi" w:cstheme="majorBidi"/>
                <w:sz w:val="22"/>
                <w:szCs w:val="22"/>
              </w:rPr>
            </w:pPr>
          </w:p>
        </w:tc>
        <w:tc>
          <w:tcPr>
            <w:tcW w:w="2613" w:type="dxa"/>
          </w:tcPr>
          <w:p w14:paraId="0C5C8371" w14:textId="501FC171" w:rsidR="00820C5B" w:rsidRPr="00860B50" w:rsidRDefault="00820C5B"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        ]%</w:t>
            </w:r>
          </w:p>
        </w:tc>
      </w:tr>
    </w:tbl>
    <w:p w14:paraId="52E15BB5" w14:textId="41BD5D44" w:rsidR="007108CB" w:rsidRPr="00860B50" w:rsidRDefault="00B95D70"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EB7D91" w:rsidRPr="00860B50">
        <w:rPr>
          <w:rFonts w:asciiTheme="majorBidi" w:hAnsiTheme="majorBidi" w:cstheme="majorBidi"/>
          <w:sz w:val="22"/>
          <w:szCs w:val="22"/>
        </w:rPr>
        <w:t>c</w:t>
      </w:r>
      <w:r w:rsidRPr="00860B50">
        <w:rPr>
          <w:rFonts w:asciiTheme="majorBidi" w:hAnsiTheme="majorBidi" w:cstheme="majorBidi"/>
          <w:sz w:val="22"/>
          <w:szCs w:val="22"/>
        </w:rPr>
        <w:t>)</w:t>
      </w:r>
      <w:r w:rsidR="00C635D2" w:rsidRPr="00860B50">
        <w:rPr>
          <w:rFonts w:asciiTheme="majorBidi" w:hAnsiTheme="majorBidi" w:cstheme="majorBidi"/>
          <w:sz w:val="22"/>
          <w:szCs w:val="22"/>
        </w:rPr>
        <w:tab/>
      </w:r>
      <w:r w:rsidR="007108CB" w:rsidRPr="00860B50">
        <w:rPr>
          <w:rFonts w:asciiTheme="majorBidi" w:hAnsiTheme="majorBidi" w:cstheme="majorBidi"/>
          <w:b/>
          <w:bCs/>
          <w:i/>
          <w:iCs/>
          <w:sz w:val="22"/>
          <w:szCs w:val="22"/>
        </w:rPr>
        <w:t>Margin</w:t>
      </w:r>
      <w:r w:rsidR="00A91525" w:rsidRPr="00860B50">
        <w:rPr>
          <w:rFonts w:asciiTheme="majorBidi" w:hAnsiTheme="majorBidi" w:cstheme="majorBidi"/>
          <w:b/>
          <w:bCs/>
          <w:i/>
          <w:iCs/>
          <w:sz w:val="22"/>
          <w:szCs w:val="22"/>
        </w:rPr>
        <w:t xml:space="preserve"> Posting</w:t>
      </w:r>
      <w:r w:rsidR="007108CB" w:rsidRPr="00860B50">
        <w:rPr>
          <w:rFonts w:asciiTheme="majorBidi" w:hAnsiTheme="majorBidi" w:cstheme="majorBidi"/>
          <w:b/>
          <w:bCs/>
          <w:i/>
          <w:iCs/>
          <w:sz w:val="22"/>
          <w:szCs w:val="22"/>
        </w:rPr>
        <w:t xml:space="preserve"> Deadline</w:t>
      </w:r>
      <w:r w:rsidR="007108CB" w:rsidRPr="00860B50">
        <w:rPr>
          <w:rFonts w:asciiTheme="majorBidi" w:hAnsiTheme="majorBidi" w:cstheme="majorBidi"/>
          <w:b/>
          <w:bCs/>
          <w:sz w:val="22"/>
          <w:szCs w:val="22"/>
        </w:rPr>
        <w:t>.</w:t>
      </w:r>
      <w:r w:rsidR="007108CB" w:rsidRPr="00860B50">
        <w:rPr>
          <w:rFonts w:asciiTheme="majorBidi" w:hAnsiTheme="majorBidi" w:cstheme="majorBidi"/>
          <w:sz w:val="22"/>
          <w:szCs w:val="22"/>
        </w:rPr>
        <w:t xml:space="preserve">  </w:t>
      </w:r>
      <w:r w:rsidR="00A91525" w:rsidRPr="00860B50">
        <w:rPr>
          <w:rFonts w:asciiTheme="majorBidi" w:hAnsiTheme="majorBidi" w:cstheme="majorBidi"/>
          <w:sz w:val="22"/>
          <w:szCs w:val="22"/>
        </w:rPr>
        <w:t>“</w:t>
      </w:r>
      <w:r w:rsidR="007108CB" w:rsidRPr="00860B50">
        <w:rPr>
          <w:rFonts w:asciiTheme="majorBidi" w:hAnsiTheme="majorBidi" w:cstheme="majorBidi"/>
          <w:sz w:val="22"/>
          <w:szCs w:val="22"/>
          <w:u w:val="single"/>
        </w:rPr>
        <w:t xml:space="preserve">Margin </w:t>
      </w:r>
      <w:r w:rsidR="00A91525" w:rsidRPr="00860B50">
        <w:rPr>
          <w:rFonts w:asciiTheme="majorBidi" w:hAnsiTheme="majorBidi" w:cstheme="majorBidi"/>
          <w:sz w:val="22"/>
          <w:szCs w:val="22"/>
          <w:u w:val="single"/>
        </w:rPr>
        <w:t xml:space="preserve">Posting </w:t>
      </w:r>
      <w:r w:rsidR="007108CB" w:rsidRPr="00860B50">
        <w:rPr>
          <w:rFonts w:asciiTheme="majorBidi" w:hAnsiTheme="majorBidi" w:cstheme="majorBidi"/>
          <w:sz w:val="22"/>
          <w:szCs w:val="22"/>
          <w:u w:val="single"/>
        </w:rPr>
        <w:t>Deadline</w:t>
      </w:r>
      <w:r w:rsidR="00A91525" w:rsidRPr="00860B50">
        <w:rPr>
          <w:rFonts w:asciiTheme="majorBidi" w:hAnsiTheme="majorBidi" w:cstheme="majorBidi"/>
          <w:sz w:val="22"/>
          <w:szCs w:val="22"/>
        </w:rPr>
        <w:t>”</w:t>
      </w:r>
      <w:r w:rsidR="007108CB" w:rsidRPr="00860B50">
        <w:rPr>
          <w:rFonts w:asciiTheme="majorBidi" w:hAnsiTheme="majorBidi" w:cstheme="majorBidi"/>
          <w:sz w:val="22"/>
          <w:szCs w:val="22"/>
        </w:rPr>
        <w:t xml:space="preserve"> shall mean:</w:t>
      </w:r>
    </w:p>
    <w:p w14:paraId="2A881AF4" w14:textId="29B48E1E" w:rsidR="007108CB" w:rsidRPr="00860B50" w:rsidRDefault="006818AC" w:rsidP="002F6AC6">
      <w:pPr>
        <w:spacing w:before="100" w:beforeAutospacing="1" w:after="100" w:afterAutospacing="1"/>
        <w:ind w:left="1440" w:hanging="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7108CB" w:rsidRPr="00860B50">
        <w:rPr>
          <w:rFonts w:asciiTheme="majorBidi" w:hAnsiTheme="majorBidi" w:cstheme="majorBidi"/>
          <w:sz w:val="22"/>
          <w:szCs w:val="22"/>
        </w:rPr>
        <w:tab/>
        <w:t xml:space="preserve">If Customer receives a Margin Call by _____ [A.M./P.M.] on any Business Day, _______ [A.M./P.M.] on the same Business Day; and </w:t>
      </w:r>
    </w:p>
    <w:p w14:paraId="3269A81A" w14:textId="6B496830" w:rsidR="00C635D2" w:rsidRPr="00860B50" w:rsidRDefault="007108CB" w:rsidP="00AC38B1">
      <w:pPr>
        <w:spacing w:before="100" w:beforeAutospacing="1" w:after="100" w:afterAutospacing="1"/>
        <w:ind w:left="1440"/>
        <w:jc w:val="both"/>
        <w:rPr>
          <w:rFonts w:asciiTheme="majorBidi" w:hAnsiTheme="majorBidi" w:cstheme="majorBidi"/>
          <w:sz w:val="22"/>
          <w:szCs w:val="22"/>
        </w:rPr>
      </w:pPr>
      <w:r w:rsidRPr="00860B50">
        <w:rPr>
          <w:rFonts w:asciiTheme="majorBidi" w:hAnsiTheme="majorBidi" w:cstheme="majorBidi"/>
          <w:sz w:val="22"/>
          <w:szCs w:val="22"/>
        </w:rPr>
        <w:t xml:space="preserve">If Customer receives a Margin Call after </w:t>
      </w:r>
      <w:r w:rsidR="0022172A" w:rsidRPr="00860B50">
        <w:rPr>
          <w:rFonts w:asciiTheme="majorBidi" w:hAnsiTheme="majorBidi" w:cstheme="majorBidi"/>
          <w:sz w:val="22"/>
          <w:szCs w:val="22"/>
        </w:rPr>
        <w:t>_____</w:t>
      </w:r>
      <w:r w:rsidRPr="00860B50">
        <w:rPr>
          <w:rFonts w:asciiTheme="majorBidi" w:hAnsiTheme="majorBidi" w:cstheme="majorBidi"/>
          <w:sz w:val="22"/>
          <w:szCs w:val="22"/>
        </w:rPr>
        <w:t xml:space="preserve"> [A.M./P.M.] on any Business Day, _______ [A.M./P.M.] on the next Business Day; </w:t>
      </w:r>
      <w:r w:rsidR="008E508C" w:rsidRPr="00860B50">
        <w:rPr>
          <w:rFonts w:asciiTheme="majorBidi" w:hAnsiTheme="majorBidi" w:cstheme="majorBidi"/>
          <w:sz w:val="22"/>
          <w:szCs w:val="22"/>
        </w:rPr>
        <w:t>or</w:t>
      </w:r>
    </w:p>
    <w:p w14:paraId="643B3877" w14:textId="5C29CAEA" w:rsidR="006818AC" w:rsidRPr="00860B50" w:rsidRDefault="006818AC" w:rsidP="002A4505">
      <w:pPr>
        <w:ind w:left="720"/>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E87C13"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________________________________________________________________________</w:t>
      </w:r>
    </w:p>
    <w:p w14:paraId="62E322CE" w14:textId="3EB53039" w:rsidR="00A67132" w:rsidRPr="00860B50" w:rsidRDefault="00A67132" w:rsidP="006F549E">
      <w:pPr>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For purposes of the Margin Posting Deadline, the time zone shall be ________________________.</w:t>
      </w:r>
    </w:p>
    <w:p w14:paraId="3FE81EC2" w14:textId="40FEDF96" w:rsidR="00DE2DEF" w:rsidRPr="00860B50" w:rsidRDefault="00DE2DEF"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EB7D91" w:rsidRPr="00860B50">
        <w:rPr>
          <w:rFonts w:asciiTheme="majorBidi" w:hAnsiTheme="majorBidi" w:cstheme="majorBidi"/>
          <w:sz w:val="22"/>
          <w:szCs w:val="22"/>
        </w:rPr>
        <w:t>d</w:t>
      </w:r>
      <w:r w:rsidRPr="00860B50">
        <w:rPr>
          <w:rFonts w:asciiTheme="majorBidi" w:hAnsiTheme="majorBidi" w:cstheme="majorBidi"/>
          <w:sz w:val="22"/>
          <w:szCs w:val="22"/>
        </w:rPr>
        <w:t>)</w:t>
      </w:r>
      <w:r w:rsidR="00C635D2" w:rsidRPr="00860B50">
        <w:rPr>
          <w:rFonts w:asciiTheme="majorBidi" w:hAnsiTheme="majorBidi" w:cstheme="majorBidi"/>
          <w:sz w:val="22"/>
          <w:szCs w:val="22"/>
        </w:rPr>
        <w:tab/>
      </w:r>
      <w:r w:rsidRPr="00860B50">
        <w:rPr>
          <w:rFonts w:asciiTheme="majorBidi" w:hAnsiTheme="majorBidi" w:cstheme="majorBidi"/>
          <w:b/>
          <w:bCs/>
          <w:i/>
          <w:iCs/>
          <w:sz w:val="22"/>
          <w:szCs w:val="22"/>
        </w:rPr>
        <w:t>Treatment of Posted Margin</w:t>
      </w:r>
      <w:r w:rsidRPr="009D3C5F">
        <w:rPr>
          <w:rFonts w:asciiTheme="majorBidi" w:hAnsiTheme="majorBidi" w:cstheme="majorBidi"/>
          <w:sz w:val="22"/>
          <w:szCs w:val="22"/>
        </w:rPr>
        <w:t xml:space="preserve">. </w:t>
      </w:r>
      <w:r w:rsidRPr="00860B50">
        <w:rPr>
          <w:rFonts w:asciiTheme="majorBidi" w:hAnsiTheme="majorBidi" w:cstheme="majorBidi"/>
          <w:sz w:val="22"/>
          <w:szCs w:val="22"/>
        </w:rPr>
        <w:t xml:space="preserve"> For purposes of Section </w:t>
      </w:r>
      <w:r w:rsidR="00871348" w:rsidRPr="00860B50">
        <w:rPr>
          <w:rFonts w:asciiTheme="majorBidi" w:hAnsiTheme="majorBidi" w:cstheme="majorBidi"/>
          <w:sz w:val="22"/>
          <w:szCs w:val="22"/>
        </w:rPr>
        <w:t>3</w:t>
      </w:r>
      <w:r w:rsidRPr="00860B50">
        <w:rPr>
          <w:rFonts w:asciiTheme="majorBidi" w:hAnsiTheme="majorBidi" w:cstheme="majorBidi"/>
          <w:sz w:val="22"/>
          <w:szCs w:val="22"/>
        </w:rPr>
        <w:t xml:space="preserve">(b) </w:t>
      </w:r>
      <w:r w:rsidR="00D74FD3">
        <w:rPr>
          <w:rFonts w:asciiTheme="majorBidi" w:hAnsiTheme="majorBidi" w:cstheme="majorBidi"/>
          <w:sz w:val="22"/>
          <w:szCs w:val="22"/>
        </w:rPr>
        <w:t>(</w:t>
      </w:r>
      <w:r w:rsidR="00D74FD3" w:rsidRPr="002A4505">
        <w:rPr>
          <w:rFonts w:asciiTheme="majorBidi" w:hAnsiTheme="majorBidi" w:cstheme="majorBidi"/>
          <w:i/>
          <w:iCs/>
          <w:sz w:val="22"/>
          <w:szCs w:val="22"/>
        </w:rPr>
        <w:t>Substitution</w:t>
      </w:r>
      <w:r w:rsidR="00D74FD3">
        <w:rPr>
          <w:rFonts w:asciiTheme="majorBidi" w:hAnsiTheme="majorBidi" w:cstheme="majorBidi"/>
          <w:sz w:val="22"/>
          <w:szCs w:val="22"/>
        </w:rPr>
        <w:t xml:space="preserve">) </w:t>
      </w:r>
      <w:r w:rsidRPr="00860B50">
        <w:rPr>
          <w:rFonts w:asciiTheme="majorBidi" w:hAnsiTheme="majorBidi" w:cstheme="majorBidi"/>
          <w:sz w:val="22"/>
          <w:szCs w:val="22"/>
        </w:rPr>
        <w:t xml:space="preserve">of </w:t>
      </w:r>
      <w:r w:rsidR="00AA7939" w:rsidRPr="00860B50">
        <w:rPr>
          <w:rFonts w:asciiTheme="majorBidi" w:hAnsiTheme="majorBidi" w:cstheme="majorBidi"/>
          <w:sz w:val="22"/>
          <w:szCs w:val="22"/>
        </w:rPr>
        <w:t>Module I</w:t>
      </w:r>
      <w:r w:rsidR="0008294F" w:rsidRPr="00860B50">
        <w:rPr>
          <w:rFonts w:asciiTheme="majorBidi" w:hAnsiTheme="majorBidi" w:cstheme="majorBidi"/>
          <w:sz w:val="22"/>
          <w:szCs w:val="22"/>
        </w:rPr>
        <w:t>II</w:t>
      </w:r>
      <w:r w:rsidR="00AA7939" w:rsidRPr="00860B50">
        <w:rPr>
          <w:rFonts w:asciiTheme="majorBidi" w:hAnsiTheme="majorBidi" w:cstheme="majorBidi"/>
          <w:sz w:val="22"/>
          <w:szCs w:val="22"/>
        </w:rPr>
        <w:t xml:space="preserve"> (</w:t>
      </w:r>
      <w:r w:rsidRPr="00860B50">
        <w:rPr>
          <w:rFonts w:asciiTheme="majorBidi" w:hAnsiTheme="majorBidi" w:cstheme="majorBidi"/>
          <w:sz w:val="22"/>
          <w:szCs w:val="22"/>
        </w:rPr>
        <w:t>Margin Module</w:t>
      </w:r>
      <w:r w:rsidR="00AA7939" w:rsidRPr="00860B50">
        <w:rPr>
          <w:rFonts w:asciiTheme="majorBidi" w:hAnsiTheme="majorBidi" w:cstheme="majorBidi"/>
          <w:sz w:val="22"/>
          <w:szCs w:val="22"/>
        </w:rPr>
        <w:t>)</w:t>
      </w:r>
      <w:r w:rsidRPr="00860B50">
        <w:rPr>
          <w:rFonts w:asciiTheme="majorBidi" w:hAnsiTheme="majorBidi" w:cstheme="majorBidi"/>
          <w:sz w:val="22"/>
          <w:szCs w:val="22"/>
        </w:rPr>
        <w:t>, the following shall be applicable:</w:t>
      </w:r>
    </w:p>
    <w:p w14:paraId="46F0CAD3" w14:textId="6ECC8CC7" w:rsidR="00DE2DEF"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DE2DEF" w:rsidRPr="00860B50">
        <w:rPr>
          <w:rFonts w:asciiTheme="majorBidi" w:hAnsiTheme="majorBidi" w:cstheme="majorBidi"/>
          <w:sz w:val="22"/>
          <w:szCs w:val="22"/>
        </w:rPr>
        <w:tab/>
        <w:t xml:space="preserve">On-Posting: Segregation; </w:t>
      </w:r>
    </w:p>
    <w:p w14:paraId="1EA1CC08" w14:textId="4B4ADBF7" w:rsidR="00DE2DEF" w:rsidRPr="00860B50" w:rsidRDefault="006818AC" w:rsidP="00AC38B1">
      <w:pPr>
        <w:spacing w:before="100" w:beforeAutospacing="1" w:after="100" w:afterAutospacing="1"/>
        <w:ind w:left="720"/>
        <w:jc w:val="both"/>
        <w:rPr>
          <w:rFonts w:asciiTheme="majorBidi" w:hAnsiTheme="majorBidi" w:cstheme="majorBidi"/>
          <w:sz w:val="22"/>
          <w:szCs w:val="22"/>
          <w:lang w:eastAsia="ko-KR"/>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DE2DEF" w:rsidRPr="00860B50">
        <w:rPr>
          <w:rFonts w:asciiTheme="majorBidi" w:hAnsiTheme="majorBidi" w:cstheme="majorBidi"/>
          <w:sz w:val="22"/>
          <w:szCs w:val="22"/>
        </w:rPr>
        <w:tab/>
        <w:t>On-Posting: No Segregation;</w:t>
      </w:r>
    </w:p>
    <w:p w14:paraId="2A394344" w14:textId="1C9F8DC3" w:rsidR="004923CE"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w:t>
      </w:r>
      <w:r w:rsidRPr="00161184">
        <w:rPr>
          <w:rFonts w:asciiTheme="majorBidi" w:hAnsiTheme="majorBidi" w:cstheme="majorBidi"/>
          <w:b/>
          <w:bCs/>
          <w:i/>
          <w:iCs/>
          <w:sz w:val="22"/>
          <w:szCs w:val="22"/>
          <w:highlight w:val="darkGray"/>
          <w:shd w:val="pct15" w:color="auto" w:fill="FFFFFF"/>
        </w:rPr>
        <w:t>.</w:t>
      </w:r>
      <w:r w:rsidR="00DE2DEF" w:rsidRPr="00860B50">
        <w:rPr>
          <w:rFonts w:asciiTheme="majorBidi" w:hAnsiTheme="majorBidi" w:cstheme="majorBidi"/>
          <w:sz w:val="22"/>
          <w:szCs w:val="22"/>
        </w:rPr>
        <w:tab/>
        <w:t>No On-Posting</w:t>
      </w:r>
      <w:r w:rsidR="008311A0" w:rsidRPr="00860B50">
        <w:rPr>
          <w:rFonts w:asciiTheme="majorBidi" w:hAnsiTheme="majorBidi" w:cstheme="majorBidi"/>
          <w:sz w:val="22"/>
          <w:szCs w:val="22"/>
        </w:rPr>
        <w:t xml:space="preserve">: </w:t>
      </w:r>
      <w:r w:rsidR="00DE2DEF" w:rsidRPr="00860B50">
        <w:rPr>
          <w:rFonts w:asciiTheme="majorBidi" w:hAnsiTheme="majorBidi" w:cstheme="majorBidi"/>
          <w:sz w:val="22"/>
          <w:szCs w:val="22"/>
        </w:rPr>
        <w:t>Investment Policy, and “</w:t>
      </w:r>
      <w:r w:rsidR="00DE2DEF" w:rsidRPr="00860B50">
        <w:rPr>
          <w:rFonts w:asciiTheme="majorBidi" w:hAnsiTheme="majorBidi" w:cstheme="majorBidi"/>
          <w:sz w:val="22"/>
          <w:szCs w:val="22"/>
          <w:u w:val="single"/>
        </w:rPr>
        <w:t>Investment Policy</w:t>
      </w:r>
      <w:r w:rsidR="00DE2DEF" w:rsidRPr="00860B50">
        <w:rPr>
          <w:rFonts w:asciiTheme="majorBidi" w:hAnsiTheme="majorBidi" w:cstheme="majorBidi"/>
          <w:sz w:val="22"/>
          <w:szCs w:val="22"/>
        </w:rPr>
        <w:t>” shall mean</w:t>
      </w:r>
      <w:r w:rsidR="00B43C69" w:rsidRPr="00860B50">
        <w:rPr>
          <w:rFonts w:asciiTheme="majorBidi" w:hAnsiTheme="majorBidi" w:cstheme="majorBidi"/>
          <w:sz w:val="22"/>
          <w:szCs w:val="22"/>
        </w:rPr>
        <w:t>:</w:t>
      </w:r>
    </w:p>
    <w:p w14:paraId="0F1DC46F" w14:textId="0E034DC5" w:rsidR="00006573" w:rsidRPr="00860B50" w:rsidRDefault="006818AC" w:rsidP="00AC38B1">
      <w:pPr>
        <w:spacing w:before="100" w:beforeAutospacing="1" w:after="100" w:afterAutospacing="1"/>
        <w:ind w:left="144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c.1</w:t>
      </w:r>
      <w:r w:rsidRPr="00161184">
        <w:rPr>
          <w:rFonts w:asciiTheme="majorBidi" w:hAnsiTheme="majorBidi" w:cstheme="majorBidi"/>
          <w:b/>
          <w:bCs/>
          <w:i/>
          <w:iCs/>
          <w:sz w:val="22"/>
          <w:szCs w:val="22"/>
          <w:highlight w:val="darkGray"/>
          <w:shd w:val="pct15" w:color="auto" w:fill="FFFFFF"/>
        </w:rPr>
        <w:t>.</w:t>
      </w:r>
      <w:r w:rsidR="001E1384" w:rsidRPr="00860B50">
        <w:rPr>
          <w:rFonts w:asciiTheme="majorBidi" w:hAnsiTheme="majorBidi" w:cstheme="majorBidi"/>
          <w:sz w:val="22"/>
          <w:szCs w:val="22"/>
        </w:rPr>
        <w:tab/>
      </w:r>
      <w:r w:rsidR="005B0F60" w:rsidRPr="00860B50">
        <w:rPr>
          <w:rFonts w:asciiTheme="majorBidi" w:hAnsiTheme="majorBidi" w:cstheme="majorBidi"/>
          <w:sz w:val="22"/>
          <w:szCs w:val="22"/>
        </w:rPr>
        <w:t>Clearing Member’s internal policies and procedures regarding the permissible use of customer margin; or</w:t>
      </w:r>
    </w:p>
    <w:p w14:paraId="3E3BBC77" w14:textId="1F7EE2EA" w:rsidR="005B0F60" w:rsidRPr="00860B50" w:rsidRDefault="006818AC" w:rsidP="00AC38B1">
      <w:pPr>
        <w:spacing w:before="100" w:beforeAutospacing="1" w:after="100" w:afterAutospacing="1"/>
        <w:ind w:left="144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c.2</w:t>
      </w:r>
      <w:r w:rsidRPr="00161184">
        <w:rPr>
          <w:rFonts w:asciiTheme="majorBidi" w:hAnsiTheme="majorBidi" w:cstheme="majorBidi"/>
          <w:b/>
          <w:bCs/>
          <w:i/>
          <w:iCs/>
          <w:sz w:val="22"/>
          <w:szCs w:val="22"/>
          <w:highlight w:val="darkGray"/>
          <w:shd w:val="pct15" w:color="auto" w:fill="FFFFFF"/>
        </w:rPr>
        <w:t>.</w:t>
      </w:r>
      <w:r w:rsidR="005B0F60"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_________________________________________________________________</w:t>
      </w:r>
    </w:p>
    <w:p w14:paraId="484DFB78" w14:textId="55FCE1B5" w:rsidR="00846F7E" w:rsidRPr="00860B50" w:rsidRDefault="006818AC" w:rsidP="00AC38B1">
      <w:pPr>
        <w:spacing w:before="100" w:beforeAutospacing="1" w:after="100" w:afterAutospacing="1"/>
        <w:ind w:left="720"/>
        <w:jc w:val="both"/>
        <w:rPr>
          <w:rFonts w:asciiTheme="majorBidi" w:hAnsiTheme="majorBidi" w:cstheme="majorBidi"/>
          <w:sz w:val="22"/>
          <w:szCs w:val="22"/>
          <w:lang w:eastAsia="ko-KR"/>
        </w:rPr>
      </w:pPr>
      <w:r>
        <w:rPr>
          <w:rFonts w:asciiTheme="majorBidi" w:hAnsiTheme="majorBidi" w:cstheme="majorBidi"/>
          <w:b/>
          <w:bCs/>
          <w:i/>
          <w:iCs/>
          <w:sz w:val="22"/>
          <w:szCs w:val="22"/>
          <w:highlight w:val="darkGray"/>
          <w:shd w:val="pct15" w:color="auto" w:fill="FFFFFF"/>
        </w:rPr>
        <w:t>d</w:t>
      </w:r>
      <w:r w:rsidRPr="00161184">
        <w:rPr>
          <w:rFonts w:asciiTheme="majorBidi" w:hAnsiTheme="majorBidi" w:cstheme="majorBidi"/>
          <w:b/>
          <w:bCs/>
          <w:i/>
          <w:iCs/>
          <w:sz w:val="22"/>
          <w:szCs w:val="22"/>
          <w:highlight w:val="darkGray"/>
          <w:shd w:val="pct15" w:color="auto" w:fill="FFFFFF"/>
        </w:rPr>
        <w:t>.</w:t>
      </w:r>
      <w:r w:rsidR="00B43C69" w:rsidRPr="00860B50">
        <w:rPr>
          <w:rFonts w:asciiTheme="majorBidi" w:hAnsiTheme="majorBidi" w:cstheme="majorBidi"/>
          <w:sz w:val="22"/>
          <w:szCs w:val="22"/>
        </w:rPr>
        <w:tab/>
      </w:r>
      <w:r w:rsidR="00DE2DEF" w:rsidRPr="00860B50">
        <w:rPr>
          <w:rFonts w:asciiTheme="majorBidi" w:hAnsiTheme="majorBidi" w:cstheme="majorBidi"/>
          <w:sz w:val="22"/>
          <w:szCs w:val="22"/>
        </w:rPr>
        <w:t>No On-Posting: Rehypothecation</w:t>
      </w:r>
      <w:r w:rsidR="00EB7D91" w:rsidRPr="00860B50">
        <w:rPr>
          <w:rFonts w:asciiTheme="majorBidi" w:hAnsiTheme="majorBidi" w:cstheme="majorBidi"/>
          <w:sz w:val="22"/>
          <w:szCs w:val="22"/>
          <w:lang w:eastAsia="ko-KR"/>
        </w:rPr>
        <w:t>; or</w:t>
      </w:r>
    </w:p>
    <w:p w14:paraId="19F20069" w14:textId="31A914C6" w:rsidR="00EB7D91"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e</w:t>
      </w:r>
      <w:r w:rsidRPr="00161184">
        <w:rPr>
          <w:rFonts w:asciiTheme="majorBidi" w:hAnsiTheme="majorBidi" w:cstheme="majorBidi"/>
          <w:b/>
          <w:bCs/>
          <w:i/>
          <w:iCs/>
          <w:sz w:val="22"/>
          <w:szCs w:val="22"/>
          <w:highlight w:val="darkGray"/>
          <w:shd w:val="pct15" w:color="auto" w:fill="FFFFFF"/>
        </w:rPr>
        <w:t>.</w:t>
      </w:r>
      <w:r w:rsidR="00EB7D91" w:rsidRPr="00860B50">
        <w:rPr>
          <w:rFonts w:asciiTheme="majorBidi" w:hAnsiTheme="majorBidi" w:cstheme="majorBidi"/>
          <w:sz w:val="22"/>
          <w:szCs w:val="22"/>
        </w:rPr>
        <w:tab/>
        <w:t>No On-Posting: Deposit and Securities Accounts.</w:t>
      </w:r>
    </w:p>
    <w:p w14:paraId="10804676" w14:textId="2426B11D" w:rsidR="00A91525" w:rsidRPr="00860B50" w:rsidRDefault="00A91525"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EB7D91" w:rsidRPr="00860B50">
        <w:rPr>
          <w:rFonts w:asciiTheme="majorBidi" w:hAnsiTheme="majorBidi" w:cstheme="majorBidi"/>
          <w:sz w:val="22"/>
          <w:szCs w:val="22"/>
        </w:rPr>
        <w:t>e</w:t>
      </w:r>
      <w:r w:rsidRPr="00860B50">
        <w:rPr>
          <w:rFonts w:asciiTheme="majorBidi" w:hAnsiTheme="majorBidi" w:cstheme="majorBidi"/>
          <w:sz w:val="22"/>
          <w:szCs w:val="22"/>
        </w:rPr>
        <w:t>)</w:t>
      </w:r>
      <w:r w:rsidR="00C635D2" w:rsidRPr="00860B50">
        <w:rPr>
          <w:rFonts w:asciiTheme="majorBidi" w:hAnsiTheme="majorBidi" w:cstheme="majorBidi"/>
          <w:sz w:val="22"/>
          <w:szCs w:val="22"/>
        </w:rPr>
        <w:tab/>
      </w:r>
      <w:r w:rsidRPr="00860B50">
        <w:rPr>
          <w:rFonts w:asciiTheme="majorBidi" w:hAnsiTheme="majorBidi" w:cstheme="majorBidi"/>
          <w:b/>
          <w:bCs/>
          <w:i/>
          <w:iCs/>
          <w:sz w:val="22"/>
          <w:szCs w:val="22"/>
        </w:rPr>
        <w:t>Margin Return Deadline</w:t>
      </w:r>
      <w:r w:rsidRPr="009D3C5F">
        <w:rPr>
          <w:rFonts w:asciiTheme="majorBidi" w:hAnsiTheme="majorBidi" w:cstheme="majorBidi"/>
          <w:sz w:val="22"/>
          <w:szCs w:val="22"/>
        </w:rPr>
        <w:t xml:space="preserve">.  </w:t>
      </w:r>
      <w:r w:rsidRPr="00860B50">
        <w:rPr>
          <w:rFonts w:asciiTheme="majorBidi" w:hAnsiTheme="majorBidi" w:cstheme="majorBidi"/>
          <w:sz w:val="22"/>
          <w:szCs w:val="22"/>
        </w:rPr>
        <w:t>“</w:t>
      </w:r>
      <w:r w:rsidRPr="00860B50">
        <w:rPr>
          <w:rFonts w:asciiTheme="majorBidi" w:hAnsiTheme="majorBidi" w:cstheme="majorBidi"/>
          <w:sz w:val="22"/>
          <w:szCs w:val="22"/>
          <w:u w:val="single"/>
        </w:rPr>
        <w:t>Margin Return Deadline</w:t>
      </w:r>
      <w:r w:rsidRPr="00860B50">
        <w:rPr>
          <w:rFonts w:asciiTheme="majorBidi" w:hAnsiTheme="majorBidi" w:cstheme="majorBidi"/>
          <w:sz w:val="22"/>
          <w:szCs w:val="22"/>
        </w:rPr>
        <w:t>” shall mean:</w:t>
      </w:r>
    </w:p>
    <w:p w14:paraId="241BDE35" w14:textId="4107123A" w:rsidR="00A91525" w:rsidRPr="00860B50" w:rsidRDefault="006818AC" w:rsidP="00AC38B1">
      <w:pPr>
        <w:spacing w:before="100" w:beforeAutospacing="1" w:after="100" w:afterAutospacing="1"/>
        <w:ind w:left="1440" w:hanging="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A91525" w:rsidRPr="00860B50">
        <w:rPr>
          <w:rFonts w:asciiTheme="majorBidi" w:hAnsiTheme="majorBidi" w:cstheme="majorBidi"/>
          <w:sz w:val="22"/>
          <w:szCs w:val="22"/>
        </w:rPr>
        <w:tab/>
        <w:t xml:space="preserve">If Clearing Member receives a Return Demand by _____ [A.M./P.M.] on any Business Day, _______ [A.M./P.M.] on the same Business Day; and </w:t>
      </w:r>
    </w:p>
    <w:p w14:paraId="5C2859B7" w14:textId="112FEA83" w:rsidR="001E2F72" w:rsidRPr="00860B50" w:rsidRDefault="00A91525" w:rsidP="00AC38B1">
      <w:pPr>
        <w:spacing w:before="100" w:beforeAutospacing="1" w:after="100" w:afterAutospacing="1"/>
        <w:ind w:left="1440"/>
        <w:jc w:val="both"/>
        <w:rPr>
          <w:rFonts w:asciiTheme="majorBidi" w:hAnsiTheme="majorBidi" w:cstheme="majorBidi"/>
          <w:sz w:val="22"/>
          <w:szCs w:val="22"/>
        </w:rPr>
      </w:pPr>
      <w:r w:rsidRPr="00860B50">
        <w:rPr>
          <w:rFonts w:asciiTheme="majorBidi" w:hAnsiTheme="majorBidi" w:cstheme="majorBidi"/>
          <w:sz w:val="22"/>
          <w:szCs w:val="22"/>
        </w:rPr>
        <w:t>If Clearing Member receives a Return Demand after _____ [A.M./P.M.] on any Business Day, _______ [A.M./P.M.] on the next Business Day</w:t>
      </w:r>
      <w:r w:rsidR="001F6849" w:rsidRPr="00860B50">
        <w:rPr>
          <w:rFonts w:asciiTheme="majorBidi" w:hAnsiTheme="majorBidi" w:cstheme="majorBidi"/>
          <w:sz w:val="22"/>
          <w:szCs w:val="22"/>
        </w:rPr>
        <w:t xml:space="preserve">; </w:t>
      </w:r>
      <w:r w:rsidRPr="00860B50">
        <w:rPr>
          <w:rFonts w:asciiTheme="majorBidi" w:hAnsiTheme="majorBidi" w:cstheme="majorBidi"/>
          <w:sz w:val="22"/>
          <w:szCs w:val="22"/>
        </w:rPr>
        <w:t>or</w:t>
      </w:r>
    </w:p>
    <w:p w14:paraId="0910410E" w14:textId="340AE577" w:rsidR="006818AC" w:rsidRPr="00860B50" w:rsidRDefault="006818AC" w:rsidP="006818AC">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________________________________________________________________________</w:t>
      </w:r>
    </w:p>
    <w:p w14:paraId="53E5D835" w14:textId="6067A73F" w:rsidR="00A67132" w:rsidRPr="00860B50" w:rsidRDefault="00A67132" w:rsidP="006F549E">
      <w:pPr>
        <w:spacing w:before="100" w:beforeAutospacing="1" w:after="100" w:afterAutospacing="1"/>
        <w:ind w:firstLine="720"/>
        <w:jc w:val="both"/>
        <w:rPr>
          <w:rFonts w:asciiTheme="majorBidi" w:hAnsiTheme="majorBidi" w:cstheme="majorBidi"/>
          <w:sz w:val="22"/>
          <w:szCs w:val="22"/>
        </w:rPr>
      </w:pPr>
      <w:r w:rsidRPr="00860B50">
        <w:rPr>
          <w:rFonts w:asciiTheme="majorBidi" w:hAnsiTheme="majorBidi" w:cstheme="majorBidi"/>
          <w:sz w:val="22"/>
          <w:szCs w:val="22"/>
        </w:rPr>
        <w:t>For purposes of the Margin Return Deadline, the time zone shall be ________________________.</w:t>
      </w:r>
    </w:p>
    <w:p w14:paraId="741865ED" w14:textId="5C917943" w:rsidR="00A91525" w:rsidRPr="00860B50" w:rsidRDefault="00A91525"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EB7D91" w:rsidRPr="00860B50">
        <w:rPr>
          <w:rFonts w:asciiTheme="majorBidi" w:hAnsiTheme="majorBidi" w:cstheme="majorBidi"/>
          <w:sz w:val="22"/>
          <w:szCs w:val="22"/>
        </w:rPr>
        <w:t>f</w:t>
      </w:r>
      <w:r w:rsidRPr="00860B50">
        <w:rPr>
          <w:rFonts w:asciiTheme="majorBidi" w:hAnsiTheme="majorBidi" w:cstheme="majorBidi"/>
          <w:sz w:val="22"/>
          <w:szCs w:val="22"/>
        </w:rPr>
        <w:t>)</w:t>
      </w:r>
      <w:r w:rsidR="00C635D2" w:rsidRPr="00860B50">
        <w:rPr>
          <w:rFonts w:asciiTheme="majorBidi" w:hAnsiTheme="majorBidi" w:cstheme="majorBidi"/>
          <w:sz w:val="22"/>
          <w:szCs w:val="22"/>
        </w:rPr>
        <w:tab/>
      </w:r>
      <w:r w:rsidR="00CB731F" w:rsidRPr="00860B50">
        <w:rPr>
          <w:rFonts w:asciiTheme="majorBidi" w:hAnsiTheme="majorBidi" w:cstheme="majorBidi"/>
          <w:b/>
          <w:bCs/>
          <w:i/>
          <w:iCs/>
          <w:sz w:val="22"/>
          <w:szCs w:val="22"/>
        </w:rPr>
        <w:t>Substitution</w:t>
      </w:r>
      <w:r w:rsidRPr="009D3C5F">
        <w:rPr>
          <w:rFonts w:asciiTheme="majorBidi" w:hAnsiTheme="majorBidi" w:cstheme="majorBidi"/>
          <w:sz w:val="22"/>
          <w:szCs w:val="22"/>
        </w:rPr>
        <w:t xml:space="preserve">.  </w:t>
      </w:r>
      <w:r w:rsidR="00CB731F" w:rsidRPr="00860B50">
        <w:rPr>
          <w:rFonts w:asciiTheme="majorBidi" w:hAnsiTheme="majorBidi" w:cstheme="majorBidi"/>
          <w:sz w:val="22"/>
          <w:szCs w:val="22"/>
        </w:rPr>
        <w:t>Substitution</w:t>
      </w:r>
      <w:r w:rsidRPr="00860B50">
        <w:rPr>
          <w:rFonts w:asciiTheme="majorBidi" w:hAnsiTheme="majorBidi" w:cstheme="majorBidi"/>
          <w:sz w:val="22"/>
          <w:szCs w:val="22"/>
        </w:rPr>
        <w:t xml:space="preserve"> is: </w:t>
      </w:r>
    </w:p>
    <w:p w14:paraId="2F603BE9" w14:textId="77777777"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19E73642" w14:textId="56CD6455"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21DC0A4A" w14:textId="449D96A2" w:rsidR="00F9716A" w:rsidRPr="00860B50" w:rsidRDefault="00F9716A"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If Substitution is applicable, “</w:t>
      </w:r>
      <w:r w:rsidRPr="00860B50">
        <w:rPr>
          <w:rFonts w:asciiTheme="majorBidi" w:hAnsiTheme="majorBidi" w:cstheme="majorBidi"/>
          <w:sz w:val="22"/>
          <w:szCs w:val="22"/>
          <w:u w:val="single"/>
        </w:rPr>
        <w:t>Monthly Substitutions Limit</w:t>
      </w:r>
      <w:r w:rsidRPr="00860B50">
        <w:rPr>
          <w:rFonts w:asciiTheme="majorBidi" w:hAnsiTheme="majorBidi" w:cstheme="majorBidi"/>
          <w:sz w:val="22"/>
          <w:szCs w:val="22"/>
        </w:rPr>
        <w:t>” shall mean:</w:t>
      </w:r>
    </w:p>
    <w:p w14:paraId="21517E32" w14:textId="37F554D5" w:rsidR="00F9716A"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F9716A" w:rsidRPr="00860B50">
        <w:rPr>
          <w:rFonts w:asciiTheme="majorBidi" w:hAnsiTheme="majorBidi" w:cstheme="majorBidi"/>
          <w:sz w:val="22"/>
          <w:szCs w:val="22"/>
        </w:rPr>
        <w:tab/>
        <w:t xml:space="preserve">Not applicable; or </w:t>
      </w:r>
    </w:p>
    <w:p w14:paraId="5A3E893B" w14:textId="616E552B" w:rsidR="006818AC" w:rsidRPr="00860B50" w:rsidRDefault="006818AC" w:rsidP="006818AC">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00F9716A" w:rsidRPr="00860B50">
        <w:rPr>
          <w:rFonts w:asciiTheme="majorBidi" w:hAnsiTheme="majorBidi" w:cstheme="majorBidi"/>
          <w:sz w:val="22"/>
          <w:szCs w:val="22"/>
        </w:rPr>
        <w:tab/>
      </w:r>
      <w:r>
        <w:rPr>
          <w:rFonts w:asciiTheme="majorBidi" w:hAnsiTheme="majorBidi" w:cstheme="majorBidi"/>
          <w:sz w:val="22"/>
          <w:szCs w:val="22"/>
        </w:rPr>
        <w:t>________________________________________________________________________</w:t>
      </w:r>
    </w:p>
    <w:p w14:paraId="3DFCAE1B" w14:textId="062E6084" w:rsidR="006E2727" w:rsidRPr="00860B50" w:rsidRDefault="004B2BF9" w:rsidP="002A4505">
      <w:pPr>
        <w:keepNext/>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EB7D91" w:rsidRPr="00860B50">
        <w:rPr>
          <w:rFonts w:asciiTheme="majorBidi" w:hAnsiTheme="majorBidi" w:cstheme="majorBidi"/>
          <w:sz w:val="22"/>
          <w:szCs w:val="22"/>
        </w:rPr>
        <w:t>g</w:t>
      </w:r>
      <w:r w:rsidRPr="00860B50">
        <w:rPr>
          <w:rFonts w:asciiTheme="majorBidi" w:hAnsiTheme="majorBidi" w:cstheme="majorBidi"/>
          <w:sz w:val="22"/>
          <w:szCs w:val="22"/>
        </w:rPr>
        <w:t>)</w:t>
      </w:r>
      <w:r w:rsidR="00C635D2" w:rsidRPr="00860B50">
        <w:rPr>
          <w:rFonts w:asciiTheme="majorBidi" w:hAnsiTheme="majorBidi" w:cstheme="majorBidi"/>
          <w:sz w:val="22"/>
          <w:szCs w:val="22"/>
        </w:rPr>
        <w:tab/>
      </w:r>
      <w:r w:rsidRPr="00860B50">
        <w:rPr>
          <w:rFonts w:asciiTheme="majorBidi" w:hAnsiTheme="majorBidi" w:cstheme="majorBidi"/>
          <w:b/>
          <w:bCs/>
          <w:i/>
          <w:iCs/>
          <w:sz w:val="22"/>
          <w:szCs w:val="22"/>
        </w:rPr>
        <w:t>Distribution and Interest Amount</w:t>
      </w:r>
      <w:r w:rsidRPr="009D3C5F">
        <w:rPr>
          <w:rFonts w:asciiTheme="majorBidi" w:hAnsiTheme="majorBidi" w:cstheme="majorBidi"/>
          <w:sz w:val="22"/>
          <w:szCs w:val="22"/>
        </w:rPr>
        <w:t xml:space="preserve">.  </w:t>
      </w:r>
    </w:p>
    <w:p w14:paraId="5E9F3E24" w14:textId="13AB3D2F" w:rsidR="00B95D70" w:rsidRPr="00860B50" w:rsidRDefault="006E2727" w:rsidP="002A4505">
      <w:pPr>
        <w:keepNext/>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(i)</w:t>
      </w:r>
      <w:r w:rsidRPr="00860B50">
        <w:rPr>
          <w:rFonts w:asciiTheme="majorBidi" w:hAnsiTheme="majorBidi" w:cstheme="majorBidi"/>
          <w:sz w:val="22"/>
          <w:szCs w:val="22"/>
        </w:rPr>
        <w:tab/>
      </w:r>
      <w:r w:rsidR="00B96DC6" w:rsidRPr="00860B50">
        <w:rPr>
          <w:rFonts w:asciiTheme="majorBidi" w:hAnsiTheme="majorBidi" w:cstheme="majorBidi"/>
          <w:sz w:val="22"/>
          <w:szCs w:val="22"/>
        </w:rPr>
        <w:t>“</w:t>
      </w:r>
      <w:r w:rsidR="00B96DC6" w:rsidRPr="00860B50">
        <w:rPr>
          <w:rFonts w:asciiTheme="majorBidi" w:hAnsiTheme="majorBidi" w:cstheme="majorBidi"/>
          <w:sz w:val="22"/>
          <w:szCs w:val="22"/>
          <w:u w:val="single"/>
        </w:rPr>
        <w:t>Additional Margin</w:t>
      </w:r>
      <w:r w:rsidR="00B96DC6" w:rsidRPr="00860B50">
        <w:rPr>
          <w:rFonts w:asciiTheme="majorBidi" w:hAnsiTheme="majorBidi" w:cstheme="majorBidi"/>
          <w:sz w:val="22"/>
          <w:szCs w:val="22"/>
        </w:rPr>
        <w:t>” is:</w:t>
      </w:r>
    </w:p>
    <w:p w14:paraId="38ACA5D0" w14:textId="77777777"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Applicable</w:t>
      </w:r>
      <w:r>
        <w:rPr>
          <w:rFonts w:asciiTheme="majorBidi" w:hAnsiTheme="majorBidi" w:cstheme="majorBidi"/>
          <w:sz w:val="22"/>
          <w:szCs w:val="22"/>
        </w:rPr>
        <w:t>.</w:t>
      </w:r>
    </w:p>
    <w:p w14:paraId="5261F9EC" w14:textId="27D7AF1C" w:rsidR="00EE6FAD" w:rsidRPr="00860B50" w:rsidRDefault="00EE6FAD" w:rsidP="00EE6FAD">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b</w:t>
      </w:r>
      <w:r w:rsidRPr="00161184">
        <w:rPr>
          <w:rFonts w:asciiTheme="majorBidi" w:hAnsiTheme="majorBidi" w:cstheme="majorBidi"/>
          <w:b/>
          <w:bCs/>
          <w:i/>
          <w:iCs/>
          <w:sz w:val="22"/>
          <w:szCs w:val="22"/>
          <w:highlight w:val="darkGray"/>
          <w:shd w:val="pct15" w:color="auto" w:fill="FFFFFF"/>
        </w:rPr>
        <w:t>.</w:t>
      </w:r>
      <w:r w:rsidRPr="00860B50">
        <w:rPr>
          <w:rFonts w:asciiTheme="majorBidi" w:hAnsiTheme="majorBidi" w:cstheme="majorBidi"/>
          <w:sz w:val="22"/>
          <w:szCs w:val="22"/>
        </w:rPr>
        <w:tab/>
        <w:t xml:space="preserve">Not </w:t>
      </w:r>
      <w:r w:rsidR="0011471D">
        <w:rPr>
          <w:rFonts w:asciiTheme="majorBidi" w:hAnsiTheme="majorBidi" w:cstheme="majorBidi"/>
          <w:sz w:val="22"/>
          <w:szCs w:val="22"/>
        </w:rPr>
        <w:t>a</w:t>
      </w:r>
      <w:r w:rsidRPr="00860B50">
        <w:rPr>
          <w:rFonts w:asciiTheme="majorBidi" w:hAnsiTheme="majorBidi" w:cstheme="majorBidi"/>
          <w:sz w:val="22"/>
          <w:szCs w:val="22"/>
        </w:rPr>
        <w:t>pplicable.</w:t>
      </w:r>
    </w:p>
    <w:p w14:paraId="7ABBE4A7" w14:textId="330D6FA3" w:rsidR="00616935" w:rsidRPr="00860B50" w:rsidRDefault="00104837" w:rsidP="00C635D2">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w:t>
      </w:r>
      <w:r w:rsidR="006E2727" w:rsidRPr="00860B50">
        <w:rPr>
          <w:rFonts w:asciiTheme="majorBidi" w:hAnsiTheme="majorBidi" w:cstheme="majorBidi"/>
          <w:sz w:val="22"/>
          <w:szCs w:val="22"/>
        </w:rPr>
        <w:t>(ii)</w:t>
      </w:r>
      <w:r w:rsidR="006E2727" w:rsidRPr="00860B50">
        <w:rPr>
          <w:rFonts w:asciiTheme="majorBidi" w:hAnsiTheme="majorBidi" w:cstheme="majorBidi"/>
          <w:sz w:val="22"/>
          <w:szCs w:val="22"/>
        </w:rPr>
        <w:tab/>
      </w:r>
      <w:r w:rsidR="00616935" w:rsidRPr="00860B50">
        <w:rPr>
          <w:rFonts w:asciiTheme="majorBidi" w:hAnsiTheme="majorBidi" w:cstheme="majorBidi"/>
          <w:sz w:val="22"/>
          <w:szCs w:val="22"/>
        </w:rPr>
        <w:t>If Additional Margin is not applicable, Clearing Member shall t</w:t>
      </w:r>
      <w:r w:rsidR="006E2727" w:rsidRPr="00860B50">
        <w:rPr>
          <w:rFonts w:asciiTheme="majorBidi" w:hAnsiTheme="majorBidi" w:cstheme="majorBidi"/>
          <w:sz w:val="22"/>
          <w:szCs w:val="22"/>
        </w:rPr>
        <w:t xml:space="preserve">ransfer the Interest Amount </w:t>
      </w:r>
      <w:r w:rsidR="00616935" w:rsidRPr="00860B50">
        <w:rPr>
          <w:rFonts w:asciiTheme="majorBidi" w:hAnsiTheme="majorBidi" w:cstheme="majorBidi"/>
          <w:sz w:val="22"/>
          <w:szCs w:val="22"/>
        </w:rPr>
        <w:t>to Customer:</w:t>
      </w:r>
    </w:p>
    <w:p w14:paraId="3EDAA91A" w14:textId="62C7DF2A" w:rsidR="00616935" w:rsidRPr="00860B50" w:rsidRDefault="006818AC" w:rsidP="00AC38B1">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t>a</w:t>
      </w:r>
      <w:r w:rsidRPr="00161184">
        <w:rPr>
          <w:rFonts w:asciiTheme="majorBidi" w:hAnsiTheme="majorBidi" w:cstheme="majorBidi"/>
          <w:b/>
          <w:bCs/>
          <w:i/>
          <w:iCs/>
          <w:sz w:val="22"/>
          <w:szCs w:val="22"/>
          <w:highlight w:val="darkGray"/>
          <w:shd w:val="pct15" w:color="auto" w:fill="FFFFFF"/>
        </w:rPr>
        <w:t>.</w:t>
      </w:r>
      <w:r w:rsidR="00616935" w:rsidRPr="00860B50">
        <w:rPr>
          <w:rFonts w:asciiTheme="majorBidi" w:hAnsiTheme="majorBidi" w:cstheme="majorBidi"/>
          <w:sz w:val="22"/>
          <w:szCs w:val="22"/>
        </w:rPr>
        <w:tab/>
      </w:r>
      <w:r w:rsidR="006E2727" w:rsidRPr="00860B50">
        <w:rPr>
          <w:rFonts w:asciiTheme="majorBidi" w:hAnsiTheme="majorBidi" w:cstheme="majorBidi"/>
          <w:sz w:val="22"/>
          <w:szCs w:val="22"/>
        </w:rPr>
        <w:t xml:space="preserve"> </w:t>
      </w:r>
      <w:r w:rsidR="00E70487" w:rsidRPr="00860B50">
        <w:rPr>
          <w:rFonts w:asciiTheme="majorBidi" w:hAnsiTheme="majorBidi" w:cstheme="majorBidi"/>
          <w:sz w:val="22"/>
          <w:szCs w:val="22"/>
        </w:rPr>
        <w:t>O</w:t>
      </w:r>
      <w:r w:rsidR="006E2727" w:rsidRPr="00860B50">
        <w:rPr>
          <w:rFonts w:asciiTheme="majorBidi" w:hAnsiTheme="majorBidi" w:cstheme="majorBidi"/>
          <w:sz w:val="22"/>
          <w:szCs w:val="22"/>
        </w:rPr>
        <w:t xml:space="preserve">n the last Business Day of each calendar month and on any Business Day that Posted </w:t>
      </w:r>
      <w:r w:rsidR="00616935" w:rsidRPr="00860B50">
        <w:rPr>
          <w:rFonts w:asciiTheme="majorBidi" w:hAnsiTheme="majorBidi" w:cstheme="majorBidi"/>
          <w:sz w:val="22"/>
          <w:szCs w:val="22"/>
        </w:rPr>
        <w:t>Margin</w:t>
      </w:r>
      <w:r w:rsidR="006E2727" w:rsidRPr="00860B50">
        <w:rPr>
          <w:rFonts w:asciiTheme="majorBidi" w:hAnsiTheme="majorBidi" w:cstheme="majorBidi"/>
          <w:sz w:val="22"/>
          <w:szCs w:val="22"/>
        </w:rPr>
        <w:t xml:space="preserve"> in the form</w:t>
      </w:r>
      <w:r w:rsidR="00616935" w:rsidRPr="00860B50">
        <w:rPr>
          <w:rFonts w:asciiTheme="majorBidi" w:hAnsiTheme="majorBidi" w:cstheme="majorBidi"/>
          <w:sz w:val="22"/>
          <w:szCs w:val="22"/>
        </w:rPr>
        <w:t xml:space="preserve"> </w:t>
      </w:r>
      <w:r w:rsidR="006E2727" w:rsidRPr="00860B50">
        <w:rPr>
          <w:rFonts w:asciiTheme="majorBidi" w:hAnsiTheme="majorBidi" w:cstheme="majorBidi"/>
          <w:sz w:val="22"/>
          <w:szCs w:val="22"/>
        </w:rPr>
        <w:t xml:space="preserve">of </w:t>
      </w:r>
      <w:r w:rsidR="008311A0" w:rsidRPr="00860B50">
        <w:rPr>
          <w:rFonts w:asciiTheme="majorBidi" w:hAnsiTheme="majorBidi" w:cstheme="majorBidi"/>
          <w:sz w:val="22"/>
          <w:szCs w:val="22"/>
        </w:rPr>
        <w:t xml:space="preserve">cash </w:t>
      </w:r>
      <w:r w:rsidR="006E2727" w:rsidRPr="00860B50">
        <w:rPr>
          <w:rFonts w:asciiTheme="majorBidi" w:hAnsiTheme="majorBidi" w:cstheme="majorBidi"/>
          <w:sz w:val="22"/>
          <w:szCs w:val="22"/>
        </w:rPr>
        <w:t xml:space="preserve">is </w:t>
      </w:r>
      <w:r w:rsidR="00616935" w:rsidRPr="00860B50">
        <w:rPr>
          <w:rFonts w:asciiTheme="majorBidi" w:hAnsiTheme="majorBidi" w:cstheme="majorBidi"/>
          <w:sz w:val="22"/>
          <w:szCs w:val="22"/>
        </w:rPr>
        <w:t>transferred</w:t>
      </w:r>
      <w:r w:rsidR="006E2727" w:rsidRPr="00860B50">
        <w:rPr>
          <w:rFonts w:asciiTheme="majorBidi" w:hAnsiTheme="majorBidi" w:cstheme="majorBidi"/>
          <w:sz w:val="22"/>
          <w:szCs w:val="22"/>
        </w:rPr>
        <w:t xml:space="preserve"> to </w:t>
      </w:r>
      <w:r w:rsidR="003101FB" w:rsidRPr="00860B50">
        <w:rPr>
          <w:rFonts w:asciiTheme="majorBidi" w:hAnsiTheme="majorBidi" w:cstheme="majorBidi"/>
          <w:sz w:val="22"/>
          <w:szCs w:val="22"/>
        </w:rPr>
        <w:t>Customer</w:t>
      </w:r>
      <w:r w:rsidR="006E2727" w:rsidRPr="00860B50">
        <w:rPr>
          <w:rFonts w:asciiTheme="majorBidi" w:hAnsiTheme="majorBidi" w:cstheme="majorBidi"/>
          <w:sz w:val="22"/>
          <w:szCs w:val="22"/>
        </w:rPr>
        <w:t xml:space="preserve"> pursuant to </w:t>
      </w:r>
      <w:r w:rsidR="00616935" w:rsidRPr="00860B50">
        <w:rPr>
          <w:rFonts w:asciiTheme="majorBidi" w:hAnsiTheme="majorBidi" w:cstheme="majorBidi"/>
          <w:sz w:val="22"/>
          <w:szCs w:val="22"/>
        </w:rPr>
        <w:t xml:space="preserve">Section </w:t>
      </w:r>
      <w:r w:rsidR="00871348" w:rsidRPr="00860B50">
        <w:rPr>
          <w:rFonts w:asciiTheme="majorBidi" w:hAnsiTheme="majorBidi" w:cstheme="majorBidi"/>
          <w:sz w:val="22"/>
          <w:szCs w:val="22"/>
        </w:rPr>
        <w:t>3</w:t>
      </w:r>
      <w:r w:rsidR="00616935" w:rsidRPr="00860B50">
        <w:rPr>
          <w:rFonts w:asciiTheme="majorBidi" w:hAnsiTheme="majorBidi" w:cstheme="majorBidi"/>
          <w:sz w:val="22"/>
          <w:szCs w:val="22"/>
        </w:rPr>
        <w:t xml:space="preserve">(c) </w:t>
      </w:r>
      <w:r w:rsidR="008C0A27">
        <w:rPr>
          <w:rFonts w:asciiTheme="majorBidi" w:hAnsiTheme="majorBidi" w:cstheme="majorBidi"/>
          <w:sz w:val="22"/>
          <w:szCs w:val="22"/>
        </w:rPr>
        <w:t>(</w:t>
      </w:r>
      <w:r w:rsidR="008C0A27" w:rsidRPr="002A4505">
        <w:rPr>
          <w:rFonts w:asciiTheme="majorBidi" w:hAnsiTheme="majorBidi" w:cstheme="majorBidi"/>
          <w:i/>
          <w:iCs/>
          <w:sz w:val="22"/>
          <w:szCs w:val="22"/>
        </w:rPr>
        <w:t>Substitution</w:t>
      </w:r>
      <w:r w:rsidR="008C0A27">
        <w:rPr>
          <w:rFonts w:asciiTheme="majorBidi" w:hAnsiTheme="majorBidi" w:cstheme="majorBidi"/>
          <w:sz w:val="22"/>
          <w:szCs w:val="22"/>
        </w:rPr>
        <w:t xml:space="preserve">) </w:t>
      </w:r>
      <w:r w:rsidR="00616935" w:rsidRPr="00860B50">
        <w:rPr>
          <w:rFonts w:asciiTheme="majorBidi" w:hAnsiTheme="majorBidi" w:cstheme="majorBidi"/>
          <w:sz w:val="22"/>
          <w:szCs w:val="22"/>
        </w:rPr>
        <w:t xml:space="preserve">of </w:t>
      </w:r>
      <w:r w:rsidR="00AA7939" w:rsidRPr="00860B50">
        <w:rPr>
          <w:rFonts w:asciiTheme="majorBidi" w:hAnsiTheme="majorBidi" w:cstheme="majorBidi"/>
          <w:sz w:val="22"/>
          <w:szCs w:val="22"/>
        </w:rPr>
        <w:t xml:space="preserve">Module </w:t>
      </w:r>
      <w:r w:rsidR="004F569E">
        <w:rPr>
          <w:rFonts w:asciiTheme="majorBidi" w:hAnsiTheme="majorBidi" w:cstheme="majorBidi"/>
          <w:sz w:val="22"/>
          <w:szCs w:val="22"/>
        </w:rPr>
        <w:t>III</w:t>
      </w:r>
      <w:r w:rsidR="004F569E" w:rsidRPr="00860B50">
        <w:rPr>
          <w:rFonts w:asciiTheme="majorBidi" w:hAnsiTheme="majorBidi" w:cstheme="majorBidi"/>
          <w:sz w:val="22"/>
          <w:szCs w:val="22"/>
        </w:rPr>
        <w:t xml:space="preserve"> </w:t>
      </w:r>
      <w:r w:rsidR="00AA7939" w:rsidRPr="00860B50">
        <w:rPr>
          <w:rFonts w:asciiTheme="majorBidi" w:hAnsiTheme="majorBidi" w:cstheme="majorBidi"/>
          <w:sz w:val="22"/>
          <w:szCs w:val="22"/>
        </w:rPr>
        <w:t>(</w:t>
      </w:r>
      <w:r w:rsidR="00616935" w:rsidRPr="00860B50">
        <w:rPr>
          <w:rFonts w:asciiTheme="majorBidi" w:hAnsiTheme="majorBidi" w:cstheme="majorBidi"/>
          <w:sz w:val="22"/>
          <w:szCs w:val="22"/>
        </w:rPr>
        <w:t>Margin Module</w:t>
      </w:r>
      <w:r w:rsidR="00AA7939" w:rsidRPr="00860B50">
        <w:rPr>
          <w:rFonts w:asciiTheme="majorBidi" w:hAnsiTheme="majorBidi" w:cstheme="majorBidi"/>
          <w:sz w:val="22"/>
          <w:szCs w:val="22"/>
        </w:rPr>
        <w:t>)</w:t>
      </w:r>
      <w:r w:rsidR="00616935" w:rsidRPr="00860B50">
        <w:rPr>
          <w:rFonts w:asciiTheme="majorBidi" w:hAnsiTheme="majorBidi" w:cstheme="majorBidi"/>
          <w:sz w:val="22"/>
          <w:szCs w:val="22"/>
        </w:rPr>
        <w:t xml:space="preserve">; or </w:t>
      </w:r>
    </w:p>
    <w:p w14:paraId="0B48FAFF" w14:textId="277DD52E" w:rsidR="006818AC" w:rsidRPr="00860B50" w:rsidRDefault="006818AC" w:rsidP="006818AC">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b/>
          <w:bCs/>
          <w:i/>
          <w:iCs/>
          <w:sz w:val="22"/>
          <w:szCs w:val="22"/>
          <w:highlight w:val="darkGray"/>
          <w:shd w:val="pct15" w:color="auto" w:fill="FFFFFF"/>
        </w:rPr>
        <w:lastRenderedPageBreak/>
        <w:t>b</w:t>
      </w:r>
      <w:r w:rsidRPr="00161184">
        <w:rPr>
          <w:rFonts w:asciiTheme="majorBidi" w:hAnsiTheme="majorBidi" w:cstheme="majorBidi"/>
          <w:b/>
          <w:bCs/>
          <w:i/>
          <w:iCs/>
          <w:sz w:val="22"/>
          <w:szCs w:val="22"/>
          <w:highlight w:val="darkGray"/>
          <w:shd w:val="pct15" w:color="auto" w:fill="FFFFFF"/>
        </w:rPr>
        <w:t>.</w:t>
      </w:r>
      <w:r>
        <w:rPr>
          <w:rFonts w:asciiTheme="majorBidi" w:hAnsiTheme="majorBidi" w:cstheme="majorBidi"/>
          <w:sz w:val="22"/>
          <w:szCs w:val="22"/>
        </w:rPr>
        <w:tab/>
        <w:t>________________________________________________________________________</w:t>
      </w:r>
    </w:p>
    <w:p w14:paraId="6CD970EA" w14:textId="4015BBD1" w:rsidR="006E2727" w:rsidRPr="00860B50" w:rsidRDefault="006E2727" w:rsidP="006818AC">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Interest Amount</w:t>
      </w:r>
      <w:r w:rsidRPr="00860B50">
        <w:rPr>
          <w:rFonts w:asciiTheme="majorBidi" w:hAnsiTheme="majorBidi" w:cstheme="majorBidi"/>
          <w:sz w:val="22"/>
          <w:szCs w:val="22"/>
        </w:rPr>
        <w:t>” means</w:t>
      </w:r>
      <w:r w:rsidR="00616935" w:rsidRPr="00860B50">
        <w:rPr>
          <w:rFonts w:asciiTheme="majorBidi" w:hAnsiTheme="majorBidi" w:cstheme="majorBidi"/>
          <w:sz w:val="22"/>
          <w:szCs w:val="22"/>
        </w:rPr>
        <w:t>, w</w:t>
      </w:r>
      <w:r w:rsidRPr="00860B50">
        <w:rPr>
          <w:rFonts w:asciiTheme="majorBidi" w:hAnsiTheme="majorBidi" w:cstheme="majorBidi"/>
          <w:sz w:val="22"/>
          <w:szCs w:val="22"/>
        </w:rPr>
        <w:t xml:space="preserve">ith respect to an Interest Period, the aggregate sum of the amounts of interest calculated for each day in that Interest Period on the principal amount of Posted Margin in the form of </w:t>
      </w:r>
      <w:r w:rsidR="008311A0" w:rsidRPr="00860B50">
        <w:rPr>
          <w:rFonts w:asciiTheme="majorBidi" w:hAnsiTheme="majorBidi" w:cstheme="majorBidi"/>
          <w:sz w:val="22"/>
          <w:szCs w:val="22"/>
        </w:rPr>
        <w:t xml:space="preserve">cash </w:t>
      </w:r>
      <w:r w:rsidRPr="00860B50">
        <w:rPr>
          <w:rFonts w:asciiTheme="majorBidi" w:hAnsiTheme="majorBidi" w:cstheme="majorBidi"/>
          <w:sz w:val="22"/>
          <w:szCs w:val="22"/>
        </w:rPr>
        <w:t>on that day, determined by Clearing Member for each such day as follows:</w:t>
      </w:r>
    </w:p>
    <w:p w14:paraId="6CCDC361" w14:textId="1CD30AE2" w:rsidR="006E2727" w:rsidRPr="00860B50" w:rsidRDefault="006E2727" w:rsidP="006818AC">
      <w:pPr>
        <w:pStyle w:val="ListParagraph"/>
        <w:spacing w:before="100" w:beforeAutospacing="1" w:after="100" w:afterAutospacing="1"/>
        <w:ind w:left="2160"/>
        <w:contextualSpacing w:val="0"/>
        <w:jc w:val="both"/>
        <w:rPr>
          <w:rFonts w:asciiTheme="majorBidi" w:hAnsiTheme="majorBidi" w:cstheme="majorBidi"/>
          <w:sz w:val="22"/>
        </w:rPr>
      </w:pPr>
      <w:r w:rsidRPr="00860B50">
        <w:rPr>
          <w:rFonts w:asciiTheme="majorBidi" w:hAnsiTheme="majorBidi" w:cstheme="majorBidi"/>
          <w:sz w:val="22"/>
        </w:rPr>
        <w:t>(</w:t>
      </w:r>
      <w:r w:rsidR="00E2596A" w:rsidRPr="00860B50">
        <w:rPr>
          <w:rFonts w:asciiTheme="majorBidi" w:hAnsiTheme="majorBidi" w:cstheme="majorBidi"/>
          <w:sz w:val="22"/>
        </w:rPr>
        <w:t>A</w:t>
      </w:r>
      <w:r w:rsidRPr="00860B50">
        <w:rPr>
          <w:rFonts w:asciiTheme="majorBidi" w:hAnsiTheme="majorBidi" w:cstheme="majorBidi"/>
          <w:sz w:val="22"/>
        </w:rPr>
        <w:t xml:space="preserve">) </w:t>
      </w:r>
      <w:r w:rsidR="00E70487" w:rsidRPr="00860B50">
        <w:rPr>
          <w:rFonts w:asciiTheme="majorBidi" w:hAnsiTheme="majorBidi" w:cstheme="majorBidi"/>
          <w:sz w:val="22"/>
        </w:rPr>
        <w:t>T</w:t>
      </w:r>
      <w:r w:rsidRPr="00860B50">
        <w:rPr>
          <w:rFonts w:asciiTheme="majorBidi" w:hAnsiTheme="majorBidi" w:cstheme="majorBidi"/>
          <w:sz w:val="22"/>
        </w:rPr>
        <w:t xml:space="preserve">he amount of that </w:t>
      </w:r>
      <w:r w:rsidR="008311A0" w:rsidRPr="00860B50">
        <w:rPr>
          <w:rFonts w:asciiTheme="majorBidi" w:hAnsiTheme="majorBidi" w:cstheme="majorBidi"/>
          <w:sz w:val="22"/>
        </w:rPr>
        <w:t xml:space="preserve">cash </w:t>
      </w:r>
      <w:r w:rsidRPr="00860B50">
        <w:rPr>
          <w:rFonts w:asciiTheme="majorBidi" w:hAnsiTheme="majorBidi" w:cstheme="majorBidi"/>
          <w:sz w:val="22"/>
        </w:rPr>
        <w:t>on that day; multiplied by</w:t>
      </w:r>
    </w:p>
    <w:p w14:paraId="20A81842" w14:textId="5E59D502" w:rsidR="006E2727" w:rsidRPr="00860B50" w:rsidRDefault="006E2727" w:rsidP="006818AC">
      <w:pPr>
        <w:pStyle w:val="ListParagraph"/>
        <w:spacing w:before="100" w:beforeAutospacing="1" w:after="100" w:afterAutospacing="1"/>
        <w:ind w:left="2160"/>
        <w:contextualSpacing w:val="0"/>
        <w:jc w:val="both"/>
        <w:rPr>
          <w:rFonts w:asciiTheme="majorBidi" w:hAnsiTheme="majorBidi" w:cstheme="majorBidi"/>
          <w:sz w:val="22"/>
        </w:rPr>
      </w:pPr>
      <w:r w:rsidRPr="00860B50">
        <w:rPr>
          <w:rFonts w:asciiTheme="majorBidi" w:hAnsiTheme="majorBidi" w:cstheme="majorBidi"/>
          <w:sz w:val="22"/>
        </w:rPr>
        <w:t>(</w:t>
      </w:r>
      <w:r w:rsidR="00E2596A" w:rsidRPr="00860B50">
        <w:rPr>
          <w:rFonts w:asciiTheme="majorBidi" w:hAnsiTheme="majorBidi" w:cstheme="majorBidi"/>
          <w:sz w:val="22"/>
        </w:rPr>
        <w:t>B</w:t>
      </w:r>
      <w:r w:rsidRPr="00860B50">
        <w:rPr>
          <w:rFonts w:asciiTheme="majorBidi" w:hAnsiTheme="majorBidi" w:cstheme="majorBidi"/>
          <w:sz w:val="22"/>
        </w:rPr>
        <w:t xml:space="preserve">) </w:t>
      </w:r>
      <w:r w:rsidR="00E70487" w:rsidRPr="00860B50">
        <w:rPr>
          <w:rFonts w:asciiTheme="majorBidi" w:hAnsiTheme="majorBidi" w:cstheme="majorBidi"/>
          <w:sz w:val="22"/>
        </w:rPr>
        <w:t>T</w:t>
      </w:r>
      <w:r w:rsidRPr="00860B50">
        <w:rPr>
          <w:rFonts w:asciiTheme="majorBidi" w:hAnsiTheme="majorBidi" w:cstheme="majorBidi"/>
          <w:sz w:val="22"/>
        </w:rPr>
        <w:t>he Interest Rate in effect for that day; divided by</w:t>
      </w:r>
    </w:p>
    <w:p w14:paraId="5E4A1D2D" w14:textId="33E67C64" w:rsidR="006E2727" w:rsidRPr="00860B50" w:rsidRDefault="006E2727" w:rsidP="006818AC">
      <w:pPr>
        <w:pStyle w:val="ListParagraph"/>
        <w:spacing w:before="100" w:beforeAutospacing="1" w:after="100" w:afterAutospacing="1"/>
        <w:ind w:left="2160"/>
        <w:contextualSpacing w:val="0"/>
        <w:jc w:val="both"/>
        <w:rPr>
          <w:rFonts w:asciiTheme="majorBidi" w:hAnsiTheme="majorBidi" w:cstheme="majorBidi"/>
          <w:sz w:val="22"/>
        </w:rPr>
      </w:pPr>
      <w:r w:rsidRPr="00860B50">
        <w:rPr>
          <w:rFonts w:asciiTheme="majorBidi" w:hAnsiTheme="majorBidi" w:cstheme="majorBidi"/>
          <w:sz w:val="22"/>
        </w:rPr>
        <w:t>(</w:t>
      </w:r>
      <w:r w:rsidR="00E2596A" w:rsidRPr="00860B50">
        <w:rPr>
          <w:rFonts w:asciiTheme="majorBidi" w:hAnsiTheme="majorBidi" w:cstheme="majorBidi"/>
          <w:sz w:val="22"/>
        </w:rPr>
        <w:t>C</w:t>
      </w:r>
      <w:r w:rsidRPr="00860B50">
        <w:rPr>
          <w:rFonts w:asciiTheme="majorBidi" w:hAnsiTheme="majorBidi" w:cstheme="majorBidi"/>
          <w:sz w:val="22"/>
        </w:rPr>
        <w:t>) 360</w:t>
      </w:r>
      <w:r w:rsidR="00E70487" w:rsidRPr="00860B50">
        <w:rPr>
          <w:rFonts w:asciiTheme="majorBidi" w:hAnsiTheme="majorBidi" w:cstheme="majorBidi"/>
          <w:sz w:val="22"/>
        </w:rPr>
        <w:t>.</w:t>
      </w:r>
    </w:p>
    <w:p w14:paraId="4F9D8A96" w14:textId="67553E4A" w:rsidR="006E2727" w:rsidRPr="00860B50" w:rsidRDefault="006E2727" w:rsidP="006818AC">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Interest Period</w:t>
      </w:r>
      <w:r w:rsidRPr="00860B50">
        <w:rPr>
          <w:rFonts w:asciiTheme="majorBidi" w:hAnsiTheme="majorBidi" w:cstheme="majorBidi"/>
          <w:sz w:val="22"/>
          <w:szCs w:val="22"/>
        </w:rPr>
        <w:t xml:space="preserve">” means the period from (and including) the last Business Day on which an Interest Amount was transferred (or, if no Interest Amount has yet been transferred, the Business Day on which Posted Margin in the form of </w:t>
      </w:r>
      <w:r w:rsidR="008311A0" w:rsidRPr="00860B50">
        <w:rPr>
          <w:rFonts w:asciiTheme="majorBidi" w:hAnsiTheme="majorBidi" w:cstheme="majorBidi"/>
          <w:sz w:val="22"/>
          <w:szCs w:val="22"/>
        </w:rPr>
        <w:t xml:space="preserve">cash </w:t>
      </w:r>
      <w:r w:rsidRPr="00860B50">
        <w:rPr>
          <w:rFonts w:asciiTheme="majorBidi" w:hAnsiTheme="majorBidi" w:cstheme="majorBidi"/>
          <w:sz w:val="22"/>
          <w:szCs w:val="22"/>
        </w:rPr>
        <w:t xml:space="preserve">was transferred to Clearing Member) to (but excluding) the Business Day on which the current Interest Amount is to be </w:t>
      </w:r>
      <w:r w:rsidR="00616935" w:rsidRPr="00860B50">
        <w:rPr>
          <w:rFonts w:asciiTheme="majorBidi" w:hAnsiTheme="majorBidi" w:cstheme="majorBidi"/>
          <w:sz w:val="22"/>
          <w:szCs w:val="22"/>
        </w:rPr>
        <w:t>t</w:t>
      </w:r>
      <w:r w:rsidRPr="00860B50">
        <w:rPr>
          <w:rFonts w:asciiTheme="majorBidi" w:hAnsiTheme="majorBidi" w:cstheme="majorBidi"/>
          <w:sz w:val="22"/>
          <w:szCs w:val="22"/>
        </w:rPr>
        <w:t>ransferred.</w:t>
      </w:r>
    </w:p>
    <w:p w14:paraId="69DA7F8C" w14:textId="3D055A5A" w:rsidR="006E2727" w:rsidRPr="00860B50" w:rsidRDefault="006E2727" w:rsidP="006818AC">
      <w:pPr>
        <w:spacing w:before="100" w:beforeAutospacing="1" w:after="100" w:afterAutospacing="1"/>
        <w:ind w:left="720"/>
        <w:jc w:val="both"/>
        <w:rPr>
          <w:rFonts w:asciiTheme="majorBidi" w:hAnsiTheme="majorBidi" w:cstheme="majorBidi"/>
          <w:sz w:val="22"/>
          <w:szCs w:val="22"/>
        </w:rPr>
      </w:pPr>
      <w:r w:rsidRPr="00860B50">
        <w:rPr>
          <w:rFonts w:asciiTheme="majorBidi" w:hAnsiTheme="majorBidi" w:cstheme="majorBidi"/>
          <w:sz w:val="22"/>
          <w:szCs w:val="22"/>
        </w:rPr>
        <w:t>“</w:t>
      </w:r>
      <w:r w:rsidRPr="00860B50">
        <w:rPr>
          <w:rFonts w:asciiTheme="majorBidi" w:hAnsiTheme="majorBidi" w:cstheme="majorBidi"/>
          <w:sz w:val="22"/>
          <w:szCs w:val="22"/>
          <w:u w:val="single"/>
        </w:rPr>
        <w:t>Interest Rate</w:t>
      </w:r>
      <w:r w:rsidRPr="00860B50">
        <w:rPr>
          <w:rFonts w:asciiTheme="majorBidi" w:hAnsiTheme="majorBidi" w:cstheme="majorBidi"/>
          <w:sz w:val="22"/>
          <w:szCs w:val="22"/>
        </w:rPr>
        <w:t>” means ______</w:t>
      </w:r>
      <w:r w:rsidR="00616935" w:rsidRPr="00860B50">
        <w:rPr>
          <w:rFonts w:asciiTheme="majorBidi" w:hAnsiTheme="majorBidi" w:cstheme="majorBidi"/>
          <w:sz w:val="22"/>
          <w:szCs w:val="22"/>
        </w:rPr>
        <w:t>____</w:t>
      </w:r>
      <w:r w:rsidR="002B6AA5">
        <w:rPr>
          <w:rFonts w:asciiTheme="majorBidi" w:hAnsiTheme="majorBidi" w:cstheme="majorBidi"/>
          <w:sz w:val="22"/>
          <w:szCs w:val="22"/>
        </w:rPr>
        <w:t>‌‌‌‌‍</w:t>
      </w:r>
      <w:r w:rsidR="00616935" w:rsidRPr="00860B50">
        <w:rPr>
          <w:rFonts w:asciiTheme="majorBidi" w:hAnsiTheme="majorBidi" w:cstheme="majorBidi"/>
          <w:sz w:val="22"/>
          <w:szCs w:val="22"/>
        </w:rPr>
        <w:t>__</w:t>
      </w:r>
      <w:r w:rsidRPr="00860B50">
        <w:rPr>
          <w:rFonts w:asciiTheme="majorBidi" w:hAnsiTheme="majorBidi" w:cstheme="majorBidi"/>
          <w:sz w:val="22"/>
          <w:szCs w:val="22"/>
        </w:rPr>
        <w:t>______________________________________________.</w:t>
      </w:r>
      <w:r w:rsidR="00104837">
        <w:rPr>
          <w:rFonts w:asciiTheme="majorBidi" w:hAnsiTheme="majorBidi" w:cstheme="majorBidi"/>
          <w:sz w:val="22"/>
          <w:szCs w:val="22"/>
        </w:rPr>
        <w:t>]</w:t>
      </w:r>
      <w:r w:rsidR="00104837" w:rsidRPr="00860B50">
        <w:rPr>
          <w:rStyle w:val="FootnoteReference"/>
          <w:rFonts w:asciiTheme="majorBidi" w:hAnsiTheme="majorBidi" w:cstheme="majorBidi"/>
          <w:sz w:val="22"/>
          <w:szCs w:val="22"/>
        </w:rPr>
        <w:footnoteReference w:id="11"/>
      </w:r>
    </w:p>
    <w:p w14:paraId="5DDD811F" w14:textId="0BCEE835" w:rsidR="006D71C8" w:rsidRPr="00860B50" w:rsidRDefault="006D71C8" w:rsidP="00AC38B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sz w:val="22"/>
          <w:szCs w:val="22"/>
        </w:rPr>
        <w:t>(</w:t>
      </w:r>
      <w:r w:rsidR="00EB7D91" w:rsidRPr="00860B50">
        <w:rPr>
          <w:rFonts w:asciiTheme="majorBidi" w:hAnsiTheme="majorBidi" w:cstheme="majorBidi"/>
          <w:sz w:val="22"/>
          <w:szCs w:val="22"/>
        </w:rPr>
        <w:t>h</w:t>
      </w:r>
      <w:r w:rsidRPr="00860B50">
        <w:rPr>
          <w:rFonts w:asciiTheme="majorBidi" w:hAnsiTheme="majorBidi" w:cstheme="majorBidi"/>
          <w:sz w:val="22"/>
          <w:szCs w:val="22"/>
        </w:rPr>
        <w:t>)</w:t>
      </w:r>
      <w:r w:rsidR="00C635D2" w:rsidRPr="00860B50">
        <w:rPr>
          <w:rFonts w:asciiTheme="majorBidi" w:hAnsiTheme="majorBidi" w:cstheme="majorBidi"/>
          <w:sz w:val="22"/>
          <w:szCs w:val="22"/>
        </w:rPr>
        <w:tab/>
      </w:r>
      <w:r w:rsidRPr="00860B50">
        <w:rPr>
          <w:rFonts w:asciiTheme="majorBidi" w:hAnsiTheme="majorBidi" w:cstheme="majorBidi"/>
          <w:b/>
          <w:bCs/>
          <w:i/>
          <w:iCs/>
          <w:sz w:val="22"/>
          <w:szCs w:val="22"/>
        </w:rPr>
        <w:t xml:space="preserve">Additional </w:t>
      </w:r>
      <w:r w:rsidR="00792B06" w:rsidRPr="00860B50">
        <w:rPr>
          <w:rFonts w:asciiTheme="majorBidi" w:hAnsiTheme="majorBidi" w:cstheme="majorBidi"/>
          <w:b/>
          <w:bCs/>
          <w:i/>
          <w:iCs/>
          <w:sz w:val="22"/>
          <w:szCs w:val="22"/>
        </w:rPr>
        <w:t>Terms</w:t>
      </w:r>
      <w:r w:rsidR="009D3C5F">
        <w:rPr>
          <w:rFonts w:asciiTheme="majorBidi" w:hAnsiTheme="majorBidi" w:cstheme="majorBidi"/>
          <w:sz w:val="22"/>
          <w:szCs w:val="22"/>
        </w:rPr>
        <w:t>.</w:t>
      </w:r>
    </w:p>
    <w:p w14:paraId="164B1C54" w14:textId="77777777" w:rsidR="00104837" w:rsidRPr="00860B50" w:rsidRDefault="00104837" w:rsidP="00104837">
      <w:pPr>
        <w:spacing w:before="100" w:beforeAutospacing="1" w:after="100" w:afterAutospacing="1"/>
        <w:ind w:left="720"/>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w:t>
      </w:r>
    </w:p>
    <w:p w14:paraId="2F18A2C0" w14:textId="77777777" w:rsidR="00104837" w:rsidRDefault="00104837">
      <w:pPr>
        <w:rPr>
          <w:rFonts w:asciiTheme="majorBidi" w:hAnsiTheme="majorBidi" w:cstheme="majorBidi"/>
          <w:b/>
          <w:bCs/>
          <w:sz w:val="22"/>
          <w:szCs w:val="22"/>
        </w:rPr>
      </w:pPr>
    </w:p>
    <w:p w14:paraId="64D00932" w14:textId="0F363EEC" w:rsidR="00C635D2" w:rsidRPr="00860B50" w:rsidRDefault="00C635D2">
      <w:pPr>
        <w:rPr>
          <w:rFonts w:asciiTheme="majorBidi" w:hAnsiTheme="majorBidi" w:cstheme="majorBidi"/>
          <w:b/>
          <w:bCs/>
          <w:sz w:val="22"/>
          <w:szCs w:val="22"/>
        </w:rPr>
      </w:pPr>
      <w:r w:rsidRPr="00860B50">
        <w:rPr>
          <w:rFonts w:asciiTheme="majorBidi" w:hAnsiTheme="majorBidi" w:cstheme="majorBidi"/>
          <w:b/>
          <w:bCs/>
          <w:sz w:val="22"/>
          <w:szCs w:val="22"/>
        </w:rPr>
        <w:br w:type="page"/>
      </w:r>
    </w:p>
    <w:p w14:paraId="38C24B07" w14:textId="49F0C7F1" w:rsidR="00BE2A5C" w:rsidRPr="00860B50" w:rsidRDefault="00D779F6" w:rsidP="00CA5411">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b/>
          <w:bCs/>
          <w:sz w:val="22"/>
          <w:szCs w:val="22"/>
        </w:rPr>
        <w:lastRenderedPageBreak/>
        <w:t>Part 6.</w:t>
      </w:r>
      <w:r w:rsidRPr="00860B50">
        <w:rPr>
          <w:rFonts w:asciiTheme="majorBidi" w:hAnsiTheme="majorBidi" w:cstheme="majorBidi"/>
          <w:sz w:val="22"/>
          <w:szCs w:val="22"/>
        </w:rPr>
        <w:t xml:space="preserve"> </w:t>
      </w:r>
      <w:r w:rsidRPr="00860B50">
        <w:rPr>
          <w:rFonts w:asciiTheme="majorBidi" w:hAnsiTheme="majorBidi" w:cstheme="majorBidi"/>
          <w:b/>
          <w:bCs/>
          <w:sz w:val="22"/>
          <w:szCs w:val="22"/>
        </w:rPr>
        <w:t>International Terms</w:t>
      </w:r>
      <w:r w:rsidRPr="009D3C5F">
        <w:rPr>
          <w:rFonts w:asciiTheme="majorBidi" w:hAnsiTheme="majorBidi" w:cstheme="majorBidi"/>
          <w:sz w:val="22"/>
          <w:szCs w:val="22"/>
        </w:rPr>
        <w:t>.</w:t>
      </w:r>
      <w:r w:rsidR="00964303" w:rsidRPr="00860B50">
        <w:rPr>
          <w:rStyle w:val="FootnoteReference"/>
          <w:rFonts w:asciiTheme="majorBidi" w:hAnsiTheme="majorBidi" w:cstheme="majorBidi"/>
          <w:sz w:val="22"/>
          <w:szCs w:val="22"/>
        </w:rPr>
        <w:footnoteReference w:id="12"/>
      </w:r>
      <w:r w:rsidR="00964303" w:rsidRPr="00860B50">
        <w:rPr>
          <w:rFonts w:asciiTheme="majorBidi" w:hAnsiTheme="majorBidi" w:cstheme="majorBidi"/>
          <w:sz w:val="22"/>
          <w:szCs w:val="22"/>
        </w:rPr>
        <w:t xml:space="preserve"> </w:t>
      </w:r>
    </w:p>
    <w:p w14:paraId="60A2437A" w14:textId="72FD1909" w:rsidR="00104837" w:rsidRPr="00860B50" w:rsidRDefault="00104837" w:rsidP="00104837">
      <w:pPr>
        <w:spacing w:before="100" w:beforeAutospacing="1" w:after="100" w:afterAutospacing="1"/>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_____________________________________________________________________________________</w:t>
      </w:r>
    </w:p>
    <w:p w14:paraId="208DCA9A" w14:textId="77777777" w:rsidR="00A8740C" w:rsidRPr="00860B50" w:rsidRDefault="00A8740C">
      <w:pPr>
        <w:rPr>
          <w:rFonts w:asciiTheme="majorBidi" w:eastAsiaTheme="minorEastAsia" w:hAnsiTheme="majorBidi" w:cstheme="majorBidi"/>
          <w:sz w:val="22"/>
          <w:szCs w:val="22"/>
        </w:rPr>
      </w:pPr>
      <w:r w:rsidRPr="00860B50">
        <w:rPr>
          <w:rFonts w:asciiTheme="majorBidi" w:hAnsiTheme="majorBidi" w:cstheme="majorBidi"/>
          <w:sz w:val="22"/>
          <w:szCs w:val="22"/>
        </w:rPr>
        <w:br w:type="page"/>
      </w:r>
    </w:p>
    <w:p w14:paraId="7AA245D1" w14:textId="5C7523CB" w:rsidR="00A8740C" w:rsidRPr="00860B50" w:rsidRDefault="00A8740C" w:rsidP="00A8740C">
      <w:pPr>
        <w:spacing w:before="100" w:beforeAutospacing="1" w:after="100" w:afterAutospacing="1"/>
        <w:jc w:val="both"/>
        <w:rPr>
          <w:rFonts w:asciiTheme="majorBidi" w:hAnsiTheme="majorBidi" w:cstheme="majorBidi"/>
          <w:sz w:val="22"/>
          <w:szCs w:val="22"/>
        </w:rPr>
      </w:pPr>
      <w:r w:rsidRPr="00860B50">
        <w:rPr>
          <w:rFonts w:asciiTheme="majorBidi" w:hAnsiTheme="majorBidi" w:cstheme="majorBidi"/>
          <w:b/>
          <w:bCs/>
          <w:sz w:val="22"/>
          <w:szCs w:val="22"/>
        </w:rPr>
        <w:lastRenderedPageBreak/>
        <w:t>Part 7.</w:t>
      </w:r>
      <w:r w:rsidRPr="00860B50">
        <w:rPr>
          <w:rFonts w:asciiTheme="majorBidi" w:hAnsiTheme="majorBidi" w:cstheme="majorBidi"/>
          <w:sz w:val="22"/>
          <w:szCs w:val="22"/>
        </w:rPr>
        <w:t xml:space="preserve"> </w:t>
      </w:r>
      <w:r w:rsidRPr="00860B50">
        <w:rPr>
          <w:rFonts w:asciiTheme="majorBidi" w:hAnsiTheme="majorBidi" w:cstheme="majorBidi"/>
          <w:b/>
          <w:bCs/>
          <w:sz w:val="22"/>
          <w:szCs w:val="22"/>
        </w:rPr>
        <w:t>Additional Terms</w:t>
      </w:r>
      <w:r w:rsidRPr="009D3C5F">
        <w:rPr>
          <w:rFonts w:asciiTheme="majorBidi" w:hAnsiTheme="majorBidi" w:cstheme="majorBidi"/>
          <w:sz w:val="22"/>
          <w:szCs w:val="22"/>
        </w:rPr>
        <w:t xml:space="preserve">.  </w:t>
      </w:r>
    </w:p>
    <w:p w14:paraId="361F5444" w14:textId="77777777" w:rsidR="00104837" w:rsidRPr="00860B50" w:rsidRDefault="00104837" w:rsidP="00104837">
      <w:pPr>
        <w:spacing w:before="100" w:beforeAutospacing="1" w:after="100" w:afterAutospacing="1"/>
        <w:jc w:val="both"/>
        <w:rPr>
          <w:rFonts w:asciiTheme="majorBidi" w:hAnsiTheme="majorBidi" w:cstheme="majorBidi"/>
          <w:sz w:val="22"/>
          <w:szCs w:val="22"/>
        </w:rPr>
      </w:pPr>
      <w:r>
        <w:rPr>
          <w:rFonts w:asciiTheme="majorBidi" w:hAnsiTheme="majorBidi" w:cstheme="majorBidi"/>
          <w:sz w:val="22"/>
          <w:szCs w:val="22"/>
        </w:rPr>
        <w:t>_____________________________________________________________________________________</w:t>
      </w:r>
    </w:p>
    <w:p w14:paraId="02043D16" w14:textId="4D1BC38B" w:rsidR="00B2426A" w:rsidRPr="00860B50" w:rsidRDefault="00B2426A" w:rsidP="007E747F">
      <w:pPr>
        <w:pStyle w:val="Center"/>
        <w:rPr>
          <w:rFonts w:asciiTheme="majorBidi" w:hAnsiTheme="majorBidi" w:cstheme="majorBidi"/>
        </w:rPr>
      </w:pPr>
      <w:r w:rsidRPr="00860B50">
        <w:rPr>
          <w:rFonts w:asciiTheme="majorBidi" w:hAnsiTheme="majorBidi" w:cstheme="majorBidi"/>
        </w:rPr>
        <w:t>(</w:t>
      </w:r>
      <w:r w:rsidRPr="00860B50">
        <w:rPr>
          <w:rFonts w:asciiTheme="majorBidi" w:hAnsiTheme="majorBidi" w:cstheme="majorBidi"/>
          <w:i/>
          <w:iCs/>
        </w:rPr>
        <w:t>Signature page to follow</w:t>
      </w:r>
      <w:r w:rsidRPr="00860B50">
        <w:rPr>
          <w:rFonts w:asciiTheme="majorBidi" w:hAnsiTheme="majorBidi" w:cstheme="majorBidi"/>
        </w:rPr>
        <w:t>)</w:t>
      </w:r>
    </w:p>
    <w:p w14:paraId="77A81F53" w14:textId="77777777" w:rsidR="00B2426A" w:rsidRPr="00860B50" w:rsidRDefault="00B2426A" w:rsidP="00B2426A">
      <w:pPr>
        <w:spacing w:after="240"/>
        <w:jc w:val="both"/>
        <w:rPr>
          <w:rFonts w:asciiTheme="majorBidi" w:hAnsiTheme="majorBidi" w:cstheme="majorBidi"/>
          <w:sz w:val="22"/>
          <w:szCs w:val="22"/>
        </w:rPr>
      </w:pPr>
      <w:r w:rsidRPr="00860B50">
        <w:rPr>
          <w:rFonts w:asciiTheme="majorBidi" w:hAnsiTheme="majorBidi" w:cstheme="majorBidi"/>
          <w:sz w:val="22"/>
          <w:szCs w:val="22"/>
        </w:rPr>
        <w:br w:type="page"/>
      </w:r>
    </w:p>
    <w:p w14:paraId="07C6A50D" w14:textId="217C9070" w:rsidR="00B2426A" w:rsidRPr="00860B50" w:rsidRDefault="00B2426A" w:rsidP="00B2426A">
      <w:pPr>
        <w:pStyle w:val="BodyText"/>
        <w:jc w:val="both"/>
        <w:rPr>
          <w:rFonts w:asciiTheme="majorBidi" w:hAnsiTheme="majorBidi" w:cstheme="majorBidi"/>
          <w:sz w:val="22"/>
          <w:szCs w:val="22"/>
        </w:rPr>
      </w:pPr>
      <w:r w:rsidRPr="00860B50">
        <w:rPr>
          <w:rFonts w:asciiTheme="majorBidi" w:hAnsiTheme="majorBidi" w:cstheme="majorBidi"/>
          <w:sz w:val="22"/>
          <w:szCs w:val="22"/>
        </w:rPr>
        <w:lastRenderedPageBreak/>
        <w:t>IN WITNESS WHEREOF</w:t>
      </w:r>
      <w:r w:rsidR="00964303" w:rsidRPr="00860B50">
        <w:rPr>
          <w:rFonts w:asciiTheme="majorBidi" w:hAnsiTheme="majorBidi" w:cstheme="majorBidi"/>
          <w:sz w:val="22"/>
          <w:szCs w:val="22"/>
        </w:rPr>
        <w:t>,</w:t>
      </w:r>
      <w:r w:rsidRPr="00860B50">
        <w:rPr>
          <w:rFonts w:asciiTheme="majorBidi" w:hAnsiTheme="majorBidi" w:cstheme="majorBidi"/>
          <w:sz w:val="22"/>
          <w:szCs w:val="22"/>
        </w:rPr>
        <w:t xml:space="preserve"> the parties have executed this document on the respective dates specified below with effect from the date specified on the first page of this document.</w:t>
      </w:r>
    </w:p>
    <w:p w14:paraId="6AB68B82" w14:textId="77777777" w:rsidR="00B2426A" w:rsidRPr="00860B50" w:rsidRDefault="00B2426A" w:rsidP="00B2426A">
      <w:pPr>
        <w:pStyle w:val="BodyText"/>
        <w:jc w:val="both"/>
        <w:rPr>
          <w:rFonts w:asciiTheme="majorBidi" w:hAnsiTheme="majorBidi" w:cstheme="majorBid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140"/>
      </w:tblGrid>
      <w:tr w:rsidR="009D3C5F" w:rsidRPr="00771DB5" w14:paraId="0040F9C7" w14:textId="77777777" w:rsidTr="00E61458">
        <w:trPr>
          <w:cantSplit/>
        </w:trPr>
        <w:tc>
          <w:tcPr>
            <w:tcW w:w="5220" w:type="dxa"/>
          </w:tcPr>
          <w:p w14:paraId="49FFE554" w14:textId="77777777" w:rsidR="009D3C5F" w:rsidRDefault="009D3C5F" w:rsidP="00E61458">
            <w:pPr>
              <w:jc w:val="both"/>
              <w:rPr>
                <w:rFonts w:asciiTheme="majorBidi" w:hAnsiTheme="majorBidi" w:cstheme="majorBidi"/>
                <w:sz w:val="22"/>
                <w:szCs w:val="22"/>
              </w:rPr>
            </w:pPr>
            <w:r w:rsidRPr="00771DB5">
              <w:rPr>
                <w:rFonts w:asciiTheme="majorBidi" w:hAnsiTheme="majorBidi" w:cstheme="majorBidi"/>
                <w:sz w:val="22"/>
                <w:szCs w:val="22"/>
              </w:rPr>
              <w:t>___________________________________</w:t>
            </w:r>
          </w:p>
          <w:p w14:paraId="790DA433" w14:textId="77777777" w:rsidR="009D3C5F" w:rsidRPr="00771DB5" w:rsidRDefault="009D3C5F" w:rsidP="00E61458">
            <w:pPr>
              <w:spacing w:after="1320"/>
              <w:ind w:left="576"/>
              <w:jc w:val="both"/>
              <w:rPr>
                <w:rFonts w:asciiTheme="majorBidi" w:hAnsiTheme="majorBidi" w:cstheme="majorBidi"/>
                <w:sz w:val="22"/>
                <w:szCs w:val="22"/>
              </w:rPr>
            </w:pPr>
            <w:r w:rsidRPr="00771DB5">
              <w:rPr>
                <w:rFonts w:asciiTheme="majorBidi" w:hAnsiTheme="majorBidi" w:cstheme="majorBidi"/>
                <w:sz w:val="22"/>
                <w:szCs w:val="22"/>
              </w:rPr>
              <w:t>(</w:t>
            </w:r>
            <w:r w:rsidRPr="00771DB5">
              <w:rPr>
                <w:rFonts w:asciiTheme="majorBidi" w:hAnsiTheme="majorBidi" w:cstheme="majorBidi"/>
                <w:i/>
                <w:iCs/>
                <w:sz w:val="22"/>
                <w:szCs w:val="22"/>
              </w:rPr>
              <w:t>Name of Clearing Member</w:t>
            </w:r>
            <w:r w:rsidRPr="00771DB5">
              <w:rPr>
                <w:rFonts w:asciiTheme="majorBidi" w:hAnsiTheme="majorBidi" w:cstheme="majorBidi"/>
                <w:sz w:val="22"/>
                <w:szCs w:val="22"/>
              </w:rPr>
              <w:t>)</w:t>
            </w:r>
          </w:p>
          <w:p w14:paraId="1B612CD2" w14:textId="77777777" w:rsidR="009D3C5F" w:rsidRPr="00771DB5" w:rsidRDefault="009D3C5F" w:rsidP="00E61458">
            <w:pPr>
              <w:spacing w:after="240"/>
              <w:jc w:val="both"/>
              <w:rPr>
                <w:rFonts w:asciiTheme="majorBidi" w:hAnsiTheme="majorBidi" w:cstheme="majorBidi"/>
                <w:sz w:val="22"/>
                <w:szCs w:val="22"/>
              </w:rPr>
            </w:pPr>
            <w:r w:rsidRPr="00771DB5">
              <w:rPr>
                <w:rFonts w:asciiTheme="majorBidi" w:hAnsiTheme="majorBidi" w:cstheme="majorBidi"/>
                <w:sz w:val="22"/>
                <w:szCs w:val="22"/>
              </w:rPr>
              <w:t>By:________________________________</w:t>
            </w:r>
          </w:p>
          <w:p w14:paraId="7A01242A" w14:textId="77777777" w:rsidR="009D3C5F" w:rsidRPr="00771DB5" w:rsidRDefault="009D3C5F" w:rsidP="00E61458">
            <w:pPr>
              <w:spacing w:after="240"/>
              <w:ind w:firstLine="720"/>
              <w:jc w:val="both"/>
              <w:rPr>
                <w:rFonts w:asciiTheme="majorBidi" w:hAnsiTheme="majorBidi" w:cstheme="majorBidi"/>
                <w:sz w:val="22"/>
                <w:szCs w:val="22"/>
              </w:rPr>
            </w:pPr>
            <w:r w:rsidRPr="00771DB5">
              <w:rPr>
                <w:rFonts w:asciiTheme="majorBidi" w:hAnsiTheme="majorBidi" w:cstheme="majorBidi"/>
                <w:sz w:val="22"/>
                <w:szCs w:val="22"/>
              </w:rPr>
              <w:t>Name:</w:t>
            </w:r>
          </w:p>
          <w:p w14:paraId="18D56216" w14:textId="77777777" w:rsidR="009D3C5F" w:rsidRPr="00771DB5" w:rsidRDefault="009D3C5F" w:rsidP="00E61458">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Title:</w:t>
            </w:r>
          </w:p>
          <w:p w14:paraId="4D209F29" w14:textId="77777777" w:rsidR="009D3C5F" w:rsidRPr="00771DB5" w:rsidRDefault="009D3C5F" w:rsidP="00E61458">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Date:</w:t>
            </w:r>
          </w:p>
        </w:tc>
        <w:tc>
          <w:tcPr>
            <w:tcW w:w="4140" w:type="dxa"/>
          </w:tcPr>
          <w:p w14:paraId="7786D86F" w14:textId="77777777" w:rsidR="009D3C5F" w:rsidRDefault="009D3C5F" w:rsidP="00E61458">
            <w:pPr>
              <w:ind w:left="695" w:hanging="695"/>
              <w:jc w:val="both"/>
              <w:rPr>
                <w:rFonts w:asciiTheme="majorBidi" w:hAnsiTheme="majorBidi" w:cstheme="majorBidi"/>
                <w:sz w:val="22"/>
                <w:szCs w:val="22"/>
              </w:rPr>
            </w:pPr>
            <w:r w:rsidRPr="00771DB5">
              <w:rPr>
                <w:rFonts w:asciiTheme="majorBidi" w:hAnsiTheme="majorBidi" w:cstheme="majorBidi"/>
                <w:sz w:val="22"/>
                <w:szCs w:val="22"/>
              </w:rPr>
              <w:t>___________________________________</w:t>
            </w:r>
          </w:p>
          <w:p w14:paraId="0B2A13C9" w14:textId="77777777" w:rsidR="009D3C5F" w:rsidRPr="00771DB5" w:rsidRDefault="009D3C5F" w:rsidP="00E61458">
            <w:pPr>
              <w:spacing w:after="1320"/>
              <w:ind w:left="965"/>
              <w:jc w:val="both"/>
              <w:rPr>
                <w:rFonts w:asciiTheme="majorBidi" w:hAnsiTheme="majorBidi" w:cstheme="majorBidi"/>
                <w:sz w:val="22"/>
                <w:szCs w:val="22"/>
              </w:rPr>
            </w:pPr>
            <w:r w:rsidRPr="00771DB5">
              <w:rPr>
                <w:rFonts w:asciiTheme="majorBidi" w:hAnsiTheme="majorBidi" w:cstheme="majorBidi"/>
                <w:sz w:val="22"/>
                <w:szCs w:val="22"/>
              </w:rPr>
              <w:t>(</w:t>
            </w:r>
            <w:r w:rsidRPr="00771DB5">
              <w:rPr>
                <w:rFonts w:asciiTheme="majorBidi" w:hAnsiTheme="majorBidi" w:cstheme="majorBidi"/>
                <w:i/>
                <w:iCs/>
                <w:sz w:val="22"/>
                <w:szCs w:val="22"/>
              </w:rPr>
              <w:t>Name of Customer</w:t>
            </w:r>
            <w:r w:rsidRPr="00771DB5">
              <w:rPr>
                <w:rFonts w:asciiTheme="majorBidi" w:hAnsiTheme="majorBidi" w:cstheme="majorBidi"/>
                <w:sz w:val="22"/>
                <w:szCs w:val="22"/>
              </w:rPr>
              <w:t>)</w:t>
            </w:r>
          </w:p>
          <w:p w14:paraId="6845CA6D" w14:textId="77777777" w:rsidR="009D3C5F" w:rsidRPr="00771DB5" w:rsidRDefault="009D3C5F" w:rsidP="00E61458">
            <w:pPr>
              <w:spacing w:after="240"/>
              <w:jc w:val="both"/>
              <w:rPr>
                <w:rFonts w:asciiTheme="majorBidi" w:hAnsiTheme="majorBidi" w:cstheme="majorBidi"/>
                <w:sz w:val="22"/>
                <w:szCs w:val="22"/>
              </w:rPr>
            </w:pPr>
            <w:r w:rsidRPr="00771DB5">
              <w:rPr>
                <w:rFonts w:asciiTheme="majorBidi" w:hAnsiTheme="majorBidi" w:cstheme="majorBidi"/>
                <w:sz w:val="22"/>
                <w:szCs w:val="22"/>
              </w:rPr>
              <w:t>By:________________________________</w:t>
            </w:r>
          </w:p>
          <w:p w14:paraId="5873B194" w14:textId="77777777" w:rsidR="009D3C5F" w:rsidRPr="00771DB5" w:rsidRDefault="009D3C5F" w:rsidP="00E61458">
            <w:pPr>
              <w:spacing w:after="240"/>
              <w:ind w:firstLine="720"/>
              <w:jc w:val="both"/>
              <w:rPr>
                <w:rFonts w:asciiTheme="majorBidi" w:hAnsiTheme="majorBidi" w:cstheme="majorBidi"/>
                <w:sz w:val="22"/>
                <w:szCs w:val="22"/>
              </w:rPr>
            </w:pPr>
            <w:r w:rsidRPr="00771DB5">
              <w:rPr>
                <w:rFonts w:asciiTheme="majorBidi" w:hAnsiTheme="majorBidi" w:cstheme="majorBidi"/>
                <w:sz w:val="22"/>
                <w:szCs w:val="22"/>
              </w:rPr>
              <w:t>Name:</w:t>
            </w:r>
          </w:p>
          <w:p w14:paraId="69706FE0" w14:textId="77777777" w:rsidR="009D3C5F" w:rsidRPr="00771DB5" w:rsidRDefault="009D3C5F" w:rsidP="00E61458">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Title:</w:t>
            </w:r>
          </w:p>
          <w:p w14:paraId="1980E0E9" w14:textId="77777777" w:rsidR="009D3C5F" w:rsidRPr="00771DB5" w:rsidRDefault="009D3C5F" w:rsidP="00E61458">
            <w:pPr>
              <w:spacing w:after="240"/>
              <w:ind w:left="720"/>
              <w:jc w:val="both"/>
              <w:rPr>
                <w:rFonts w:asciiTheme="majorBidi" w:hAnsiTheme="majorBidi" w:cstheme="majorBidi"/>
                <w:sz w:val="22"/>
                <w:szCs w:val="22"/>
              </w:rPr>
            </w:pPr>
            <w:r w:rsidRPr="00771DB5">
              <w:rPr>
                <w:rFonts w:asciiTheme="majorBidi" w:hAnsiTheme="majorBidi" w:cstheme="majorBidi"/>
                <w:sz w:val="22"/>
                <w:szCs w:val="22"/>
              </w:rPr>
              <w:t>Date:</w:t>
            </w:r>
          </w:p>
        </w:tc>
      </w:tr>
    </w:tbl>
    <w:p w14:paraId="156758B1" w14:textId="43B537EA" w:rsidR="00BE2A5C" w:rsidRDefault="00BE2A5C" w:rsidP="00B2426A">
      <w:pPr>
        <w:spacing w:after="240"/>
        <w:jc w:val="both"/>
        <w:rPr>
          <w:rFonts w:asciiTheme="majorBidi" w:hAnsiTheme="majorBidi" w:cstheme="majorBidi"/>
          <w:sz w:val="22"/>
          <w:szCs w:val="22"/>
        </w:rPr>
      </w:pPr>
    </w:p>
    <w:p w14:paraId="51A0263F" w14:textId="77777777" w:rsidR="00145348" w:rsidRPr="000F7FAA" w:rsidRDefault="00145348" w:rsidP="00B2426A">
      <w:pPr>
        <w:spacing w:after="240"/>
        <w:jc w:val="both"/>
        <w:rPr>
          <w:rFonts w:asciiTheme="majorBidi" w:hAnsiTheme="majorBidi" w:cstheme="majorBidi"/>
          <w:sz w:val="22"/>
          <w:szCs w:val="22"/>
        </w:rPr>
      </w:pPr>
    </w:p>
    <w:sectPr w:rsidR="00145348" w:rsidRPr="000F7FAA" w:rsidSect="003717D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E80CD" w14:textId="77777777" w:rsidR="005B5427" w:rsidRDefault="005B5427">
      <w:r>
        <w:separator/>
      </w:r>
    </w:p>
  </w:endnote>
  <w:endnote w:type="continuationSeparator" w:id="0">
    <w:p w14:paraId="1D9625EE" w14:textId="77777777" w:rsidR="005B5427" w:rsidRDefault="005B5427">
      <w:r>
        <w:continuationSeparator/>
      </w:r>
    </w:p>
  </w:endnote>
  <w:endnote w:type="continuationNotice" w:id="1">
    <w:p w14:paraId="5874227B" w14:textId="77777777" w:rsidR="005B5427" w:rsidRDefault="005B5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K Fort">
    <w:altName w:val="Cambria"/>
    <w:charset w:val="00"/>
    <w:family w:val="swiss"/>
    <w:pitch w:val="variable"/>
    <w:sig w:usb0="00000007" w:usb1="00000001" w:usb2="00000000" w:usb3="00000000" w:csb0="00000093"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BLK Fort Extrabold">
    <w:altName w:val="Cambria"/>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2B5D" w14:textId="77777777" w:rsidR="00705374" w:rsidRDefault="00705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8940" w14:textId="182A0BFE" w:rsidR="001D4296" w:rsidRPr="00571985" w:rsidRDefault="00EE5181" w:rsidP="00EE5181">
    <w:pPr>
      <w:pStyle w:val="Footer"/>
      <w:ind w:left="2160"/>
      <w:jc w:val="center"/>
      <w:rPr>
        <w:rFonts w:asciiTheme="majorBidi" w:hAnsiTheme="majorBidi" w:cstheme="majorBidi"/>
      </w:rPr>
    </w:pPr>
    <w:r>
      <w:rPr>
        <w:rFonts w:asciiTheme="majorBidi" w:hAnsiTheme="majorBidi" w:cstheme="majorBidi"/>
      </w:rPr>
      <w:tab/>
    </w:r>
    <w:r w:rsidR="003717DC" w:rsidRPr="00571985">
      <w:rPr>
        <w:rFonts w:asciiTheme="majorBidi" w:hAnsiTheme="majorBidi" w:cstheme="majorBidi"/>
      </w:rPr>
      <w:fldChar w:fldCharType="begin"/>
    </w:r>
    <w:r w:rsidR="003717DC" w:rsidRPr="00571985">
      <w:rPr>
        <w:rFonts w:asciiTheme="majorBidi" w:hAnsiTheme="majorBidi" w:cstheme="majorBidi"/>
      </w:rPr>
      <w:instrText xml:space="preserve"> PAGE   \* MERGEFORMAT </w:instrText>
    </w:r>
    <w:r w:rsidR="003717DC" w:rsidRPr="00571985">
      <w:rPr>
        <w:rFonts w:asciiTheme="majorBidi" w:hAnsiTheme="majorBidi" w:cstheme="majorBidi"/>
      </w:rPr>
      <w:fldChar w:fldCharType="separate"/>
    </w:r>
    <w:r w:rsidR="003717DC" w:rsidRPr="00571985">
      <w:rPr>
        <w:rFonts w:asciiTheme="majorBidi" w:hAnsiTheme="majorBidi" w:cstheme="majorBidi"/>
      </w:rPr>
      <w:t>2</w:t>
    </w:r>
    <w:r w:rsidR="003717DC" w:rsidRPr="00571985">
      <w:rPr>
        <w:rFonts w:asciiTheme="majorBidi" w:hAnsiTheme="majorBidi" w:cstheme="majorBidi"/>
        <w:noProof/>
      </w:rPr>
      <w:fldChar w:fldCharType="end"/>
    </w:r>
    <w:r>
      <w:rPr>
        <w:rFonts w:asciiTheme="majorBidi" w:hAnsiTheme="majorBidi" w:cstheme="majorBidi"/>
        <w:noProof/>
      </w:rPr>
      <w:tab/>
    </w:r>
    <w:bookmarkStart w:id="7" w:name="_Hlk176868372"/>
    <w:r w:rsidR="003717DC" w:rsidRPr="00571985">
      <w:rPr>
        <w:rFonts w:asciiTheme="majorBidi" w:hAnsiTheme="majorBidi" w:cstheme="majorBidi"/>
        <w:sz w:val="18"/>
        <w:szCs w:val="18"/>
      </w:rPr>
      <w:t>Copyright © 202</w:t>
    </w:r>
    <w:r w:rsidR="00621F67" w:rsidRPr="00571985">
      <w:rPr>
        <w:rFonts w:asciiTheme="majorBidi" w:hAnsiTheme="majorBidi" w:cstheme="majorBidi"/>
        <w:sz w:val="18"/>
        <w:szCs w:val="18"/>
      </w:rPr>
      <w:t>6</w:t>
    </w:r>
    <w:r w:rsidR="003717DC" w:rsidRPr="00571985">
      <w:rPr>
        <w:rFonts w:asciiTheme="majorBidi" w:hAnsiTheme="majorBidi" w:cstheme="majorBidi"/>
        <w:sz w:val="18"/>
        <w:szCs w:val="18"/>
      </w:rPr>
      <w:t xml:space="preserve"> by SIFMA</w:t>
    </w:r>
    <w:bookmarkEnd w:id="7"/>
    <w:r w:rsidR="00A22F12" w:rsidRPr="00571985">
      <w:rPr>
        <w:rFonts w:asciiTheme="majorBidi" w:hAnsiTheme="majorBidi" w:cstheme="majorBidi"/>
        <w:sz w:val="18"/>
        <w:szCs w:val="18"/>
      </w:rPr>
      <w:t xml:space="preserve"> and ISDA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197E" w14:textId="45F8D43E" w:rsidR="003717DC" w:rsidRPr="00A22F12" w:rsidRDefault="00BD3913" w:rsidP="00BD3913">
    <w:pPr>
      <w:jc w:val="center"/>
      <w:rPr>
        <w:rFonts w:ascii="Times New Roman" w:hAnsi="Times New Roman"/>
        <w:sz w:val="17"/>
        <w:szCs w:val="17"/>
      </w:rPr>
    </w:pPr>
    <w:r w:rsidRPr="00A22F12">
      <w:rPr>
        <w:rFonts w:ascii="Times New Roman" w:hAnsi="Times New Roman"/>
        <w:sz w:val="17"/>
        <w:szCs w:val="17"/>
      </w:rPr>
      <w:t>Copyright © 2026 by Securities Industry and Financial Markets Association International Swaps and Derivatives Association,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D2CB" w14:textId="77777777" w:rsidR="005B5427" w:rsidRDefault="005B5427">
      <w:r>
        <w:separator/>
      </w:r>
    </w:p>
  </w:footnote>
  <w:footnote w:type="continuationSeparator" w:id="0">
    <w:p w14:paraId="19B5DAA4" w14:textId="77777777" w:rsidR="005B5427" w:rsidRDefault="005B5427">
      <w:r>
        <w:continuationSeparator/>
      </w:r>
    </w:p>
  </w:footnote>
  <w:footnote w:type="continuationNotice" w:id="1">
    <w:p w14:paraId="19311080" w14:textId="77777777" w:rsidR="005B5427" w:rsidRDefault="005B5427"/>
  </w:footnote>
  <w:footnote w:id="2">
    <w:p w14:paraId="3669845D" w14:textId="42B73283" w:rsidR="00951CB9" w:rsidRPr="00951CB9" w:rsidRDefault="00951CB9" w:rsidP="00231777">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Pr="00951CB9">
        <w:rPr>
          <w:rFonts w:asciiTheme="majorBidi" w:hAnsiTheme="majorBidi" w:cstheme="majorBidi"/>
        </w:rPr>
        <w:t xml:space="preserve">: </w:t>
      </w:r>
      <w:r>
        <w:rPr>
          <w:rFonts w:asciiTheme="majorBidi" w:hAnsiTheme="majorBidi" w:cstheme="majorBidi"/>
        </w:rPr>
        <w:t xml:space="preserve">This Schedule </w:t>
      </w:r>
      <w:r w:rsidR="00CB20C5">
        <w:rPr>
          <w:rFonts w:asciiTheme="majorBidi" w:hAnsiTheme="majorBidi" w:cstheme="majorBidi"/>
        </w:rPr>
        <w:t xml:space="preserve">is designed </w:t>
      </w:r>
      <w:r w:rsidR="00964E40">
        <w:rPr>
          <w:rFonts w:asciiTheme="majorBidi" w:hAnsiTheme="majorBidi" w:cstheme="majorBidi"/>
        </w:rPr>
        <w:t xml:space="preserve">generally </w:t>
      </w:r>
      <w:r w:rsidR="00CB20C5">
        <w:rPr>
          <w:rFonts w:asciiTheme="majorBidi" w:hAnsiTheme="majorBidi" w:cstheme="majorBidi"/>
        </w:rPr>
        <w:t xml:space="preserve">to allow </w:t>
      </w:r>
      <w:r w:rsidR="002007CC">
        <w:rPr>
          <w:rFonts w:asciiTheme="majorBidi" w:hAnsiTheme="majorBidi" w:cstheme="majorBidi"/>
        </w:rPr>
        <w:t>parties</w:t>
      </w:r>
      <w:r w:rsidR="00CB20C5">
        <w:rPr>
          <w:rFonts w:asciiTheme="majorBidi" w:hAnsiTheme="majorBidi" w:cstheme="majorBidi"/>
        </w:rPr>
        <w:t xml:space="preserve"> to </w:t>
      </w:r>
      <w:r w:rsidR="00ED5856">
        <w:rPr>
          <w:rFonts w:asciiTheme="majorBidi" w:hAnsiTheme="majorBidi" w:cstheme="majorBidi"/>
        </w:rPr>
        <w:t xml:space="preserve">customize the Agreement and in particular to </w:t>
      </w:r>
      <w:r w:rsidR="00F9676A">
        <w:rPr>
          <w:rFonts w:asciiTheme="majorBidi" w:hAnsiTheme="majorBidi" w:cstheme="majorBidi"/>
        </w:rPr>
        <w:t>make elections</w:t>
      </w:r>
      <w:r w:rsidR="00693D7C">
        <w:rPr>
          <w:rFonts w:asciiTheme="majorBidi" w:hAnsiTheme="majorBidi" w:cstheme="majorBidi"/>
        </w:rPr>
        <w:t xml:space="preserve"> in respect of a number </w:t>
      </w:r>
      <w:r w:rsidR="0037750D">
        <w:rPr>
          <w:rFonts w:asciiTheme="majorBidi" w:hAnsiTheme="majorBidi" w:cstheme="majorBidi"/>
        </w:rPr>
        <w:t xml:space="preserve">of </w:t>
      </w:r>
      <w:r w:rsidR="00693D7C">
        <w:rPr>
          <w:rFonts w:asciiTheme="majorBidi" w:hAnsiTheme="majorBidi" w:cstheme="majorBidi"/>
        </w:rPr>
        <w:t xml:space="preserve">provisions in the Agreement.  </w:t>
      </w:r>
      <w:r w:rsidR="00627835">
        <w:rPr>
          <w:rFonts w:asciiTheme="majorBidi" w:hAnsiTheme="majorBidi" w:cstheme="majorBidi"/>
        </w:rPr>
        <w:t>The</w:t>
      </w:r>
      <w:r w:rsidR="00F9676A">
        <w:rPr>
          <w:rFonts w:asciiTheme="majorBidi" w:hAnsiTheme="majorBidi" w:cstheme="majorBidi"/>
        </w:rPr>
        <w:t xml:space="preserve"> option</w:t>
      </w:r>
      <w:r w:rsidR="007D1894">
        <w:rPr>
          <w:rFonts w:asciiTheme="majorBidi" w:hAnsiTheme="majorBidi" w:cstheme="majorBidi"/>
        </w:rPr>
        <w:t>al term</w:t>
      </w:r>
      <w:r w:rsidR="00F9676A">
        <w:rPr>
          <w:rFonts w:asciiTheme="majorBidi" w:hAnsiTheme="majorBidi" w:cstheme="majorBidi"/>
        </w:rPr>
        <w:t xml:space="preserve">s that may be elected </w:t>
      </w:r>
      <w:r w:rsidR="00627835">
        <w:rPr>
          <w:rFonts w:asciiTheme="majorBidi" w:hAnsiTheme="majorBidi" w:cstheme="majorBidi"/>
        </w:rPr>
        <w:t xml:space="preserve">are signaled by bold, italic letters shaded in grey (such as </w:t>
      </w:r>
      <w:r w:rsidR="00627835" w:rsidRPr="00627835">
        <w:rPr>
          <w:rFonts w:asciiTheme="majorBidi" w:hAnsiTheme="majorBidi" w:cstheme="majorBidi"/>
          <w:b/>
          <w:bCs/>
          <w:i/>
          <w:iCs/>
          <w:highlight w:val="darkGray"/>
        </w:rPr>
        <w:t>a.</w:t>
      </w:r>
      <w:r w:rsidR="00627835">
        <w:rPr>
          <w:rFonts w:asciiTheme="majorBidi" w:hAnsiTheme="majorBidi" w:cstheme="majorBidi"/>
        </w:rPr>
        <w:t xml:space="preserve">, </w:t>
      </w:r>
      <w:r w:rsidR="00627835">
        <w:rPr>
          <w:rFonts w:asciiTheme="majorBidi" w:hAnsiTheme="majorBidi" w:cstheme="majorBidi"/>
          <w:b/>
          <w:bCs/>
          <w:i/>
          <w:iCs/>
          <w:highlight w:val="darkGray"/>
        </w:rPr>
        <w:t>b</w:t>
      </w:r>
      <w:r w:rsidR="00627835" w:rsidRPr="00627835">
        <w:rPr>
          <w:rFonts w:asciiTheme="majorBidi" w:hAnsiTheme="majorBidi" w:cstheme="majorBidi"/>
          <w:b/>
          <w:bCs/>
          <w:i/>
          <w:iCs/>
          <w:highlight w:val="darkGray"/>
        </w:rPr>
        <w:t>.</w:t>
      </w:r>
      <w:r w:rsidR="00627835">
        <w:rPr>
          <w:rFonts w:asciiTheme="majorBidi" w:hAnsiTheme="majorBidi" w:cstheme="majorBidi"/>
        </w:rPr>
        <w:t>, etc.</w:t>
      </w:r>
      <w:r w:rsidR="00F9676A">
        <w:rPr>
          <w:rFonts w:asciiTheme="majorBidi" w:hAnsiTheme="majorBidi" w:cstheme="majorBidi"/>
        </w:rPr>
        <w:t>, such letters, “</w:t>
      </w:r>
      <w:r w:rsidR="00F9676A" w:rsidRPr="00F9676A">
        <w:rPr>
          <w:rFonts w:asciiTheme="majorBidi" w:hAnsiTheme="majorBidi" w:cstheme="majorBidi"/>
          <w:u w:val="single"/>
        </w:rPr>
        <w:t>Signaling Letters</w:t>
      </w:r>
      <w:r w:rsidR="00F9676A">
        <w:rPr>
          <w:rFonts w:asciiTheme="majorBidi" w:hAnsiTheme="majorBidi" w:cstheme="majorBidi"/>
        </w:rPr>
        <w:t>”)</w:t>
      </w:r>
      <w:r w:rsidR="00627835">
        <w:rPr>
          <w:rFonts w:asciiTheme="majorBidi" w:hAnsiTheme="majorBidi" w:cstheme="majorBidi"/>
        </w:rPr>
        <w:t xml:space="preserve">.  </w:t>
      </w:r>
      <w:r w:rsidR="007528F3">
        <w:rPr>
          <w:rFonts w:asciiTheme="majorBidi" w:hAnsiTheme="majorBidi" w:cstheme="majorBidi"/>
        </w:rPr>
        <w:t xml:space="preserve">The </w:t>
      </w:r>
      <w:r w:rsidR="007D1894">
        <w:rPr>
          <w:rFonts w:asciiTheme="majorBidi" w:hAnsiTheme="majorBidi" w:cstheme="majorBidi"/>
        </w:rPr>
        <w:t>optional terms</w:t>
      </w:r>
      <w:r w:rsidR="007528F3">
        <w:rPr>
          <w:rFonts w:asciiTheme="majorBidi" w:hAnsiTheme="majorBidi" w:cstheme="majorBidi"/>
        </w:rPr>
        <w:t xml:space="preserve"> consist of certain pre-printed </w:t>
      </w:r>
      <w:r w:rsidR="00ED5856">
        <w:rPr>
          <w:rFonts w:asciiTheme="majorBidi" w:hAnsiTheme="majorBidi" w:cstheme="majorBidi"/>
        </w:rPr>
        <w:t>provisions</w:t>
      </w:r>
      <w:r w:rsidR="007528F3">
        <w:rPr>
          <w:rFonts w:asciiTheme="majorBidi" w:hAnsiTheme="majorBidi" w:cstheme="majorBidi"/>
        </w:rPr>
        <w:t xml:space="preserve"> and </w:t>
      </w:r>
      <w:r w:rsidR="00B41FD5">
        <w:rPr>
          <w:rFonts w:asciiTheme="majorBidi" w:hAnsiTheme="majorBidi" w:cstheme="majorBidi"/>
        </w:rPr>
        <w:t>free-writing lines or boxes.</w:t>
      </w:r>
      <w:r w:rsidR="007528F3">
        <w:rPr>
          <w:rFonts w:asciiTheme="majorBidi" w:hAnsiTheme="majorBidi" w:cstheme="majorBidi"/>
        </w:rPr>
        <w:t xml:space="preserve"> </w:t>
      </w:r>
      <w:r w:rsidR="00705374">
        <w:rPr>
          <w:rFonts w:asciiTheme="majorBidi" w:hAnsiTheme="majorBidi" w:cstheme="majorBidi"/>
        </w:rPr>
        <w:t xml:space="preserve"> </w:t>
      </w:r>
      <w:r w:rsidR="007528F3">
        <w:rPr>
          <w:rFonts w:asciiTheme="majorBidi" w:hAnsiTheme="majorBidi" w:cstheme="majorBidi"/>
        </w:rPr>
        <w:t xml:space="preserve">Users </w:t>
      </w:r>
      <w:r w:rsidR="00EE6FAD">
        <w:rPr>
          <w:rFonts w:asciiTheme="majorBidi" w:hAnsiTheme="majorBidi" w:cstheme="majorBidi"/>
        </w:rPr>
        <w:t>should</w:t>
      </w:r>
      <w:r w:rsidR="00B41FD5">
        <w:rPr>
          <w:rFonts w:asciiTheme="majorBidi" w:hAnsiTheme="majorBidi" w:cstheme="majorBidi"/>
        </w:rPr>
        <w:t xml:space="preserve"> delete </w:t>
      </w:r>
      <w:r w:rsidR="007D1894">
        <w:rPr>
          <w:rFonts w:asciiTheme="majorBidi" w:hAnsiTheme="majorBidi" w:cstheme="majorBidi"/>
        </w:rPr>
        <w:t>optional terms</w:t>
      </w:r>
      <w:r w:rsidR="00B41FD5">
        <w:rPr>
          <w:rFonts w:asciiTheme="majorBidi" w:hAnsiTheme="majorBidi" w:cstheme="majorBidi"/>
        </w:rPr>
        <w:t xml:space="preserve"> that they </w:t>
      </w:r>
      <w:r w:rsidR="007D1894">
        <w:rPr>
          <w:rFonts w:asciiTheme="majorBidi" w:hAnsiTheme="majorBidi" w:cstheme="majorBidi"/>
        </w:rPr>
        <w:t>do not elect</w:t>
      </w:r>
      <w:r w:rsidR="00F9676A">
        <w:rPr>
          <w:rFonts w:asciiTheme="majorBidi" w:hAnsiTheme="majorBidi" w:cstheme="majorBidi"/>
        </w:rPr>
        <w:t xml:space="preserve">, but should retain </w:t>
      </w:r>
      <w:r w:rsidR="00EE6FAD">
        <w:rPr>
          <w:rFonts w:asciiTheme="majorBidi" w:hAnsiTheme="majorBidi" w:cstheme="majorBidi"/>
        </w:rPr>
        <w:t xml:space="preserve">each optional term they do elect (including </w:t>
      </w:r>
      <w:r w:rsidR="00F9676A">
        <w:rPr>
          <w:rFonts w:asciiTheme="majorBidi" w:hAnsiTheme="majorBidi" w:cstheme="majorBidi"/>
        </w:rPr>
        <w:t xml:space="preserve">the Signaling Letter </w:t>
      </w:r>
      <w:r w:rsidR="00EE6FAD">
        <w:rPr>
          <w:rFonts w:asciiTheme="majorBidi" w:hAnsiTheme="majorBidi" w:cstheme="majorBidi"/>
        </w:rPr>
        <w:t>there</w:t>
      </w:r>
      <w:r w:rsidR="00F9676A">
        <w:rPr>
          <w:rFonts w:asciiTheme="majorBidi" w:hAnsiTheme="majorBidi" w:cstheme="majorBidi"/>
        </w:rPr>
        <w:t>for</w:t>
      </w:r>
      <w:r w:rsidR="00EE6FAD">
        <w:rPr>
          <w:rFonts w:asciiTheme="majorBidi" w:hAnsiTheme="majorBidi" w:cstheme="majorBidi"/>
        </w:rPr>
        <w:t>)</w:t>
      </w:r>
      <w:r w:rsidR="00503AB3">
        <w:rPr>
          <w:rFonts w:asciiTheme="majorBidi" w:hAnsiTheme="majorBidi" w:cstheme="majorBidi"/>
        </w:rPr>
        <w:t xml:space="preserve">.  </w:t>
      </w:r>
      <w:r w:rsidR="000248DA">
        <w:rPr>
          <w:rFonts w:asciiTheme="majorBidi" w:hAnsiTheme="majorBidi" w:cstheme="majorBidi"/>
          <w:b/>
          <w:bCs/>
          <w:i/>
          <w:iCs/>
        </w:rPr>
        <w:t>T</w:t>
      </w:r>
      <w:r w:rsidR="00563327" w:rsidRPr="007D1894">
        <w:rPr>
          <w:rFonts w:asciiTheme="majorBidi" w:hAnsiTheme="majorBidi" w:cstheme="majorBidi"/>
          <w:b/>
          <w:bCs/>
          <w:i/>
          <w:iCs/>
        </w:rPr>
        <w:t xml:space="preserve">he </w:t>
      </w:r>
      <w:r w:rsidR="00503AB3" w:rsidRPr="007D1894">
        <w:rPr>
          <w:rFonts w:asciiTheme="majorBidi" w:hAnsiTheme="majorBidi" w:cstheme="majorBidi"/>
          <w:b/>
          <w:bCs/>
          <w:i/>
          <w:iCs/>
        </w:rPr>
        <w:t xml:space="preserve">pre-printed text in any particular </w:t>
      </w:r>
      <w:r w:rsidR="002007CC">
        <w:rPr>
          <w:rFonts w:asciiTheme="majorBidi" w:hAnsiTheme="majorBidi" w:cstheme="majorBidi"/>
          <w:b/>
          <w:bCs/>
          <w:i/>
          <w:iCs/>
        </w:rPr>
        <w:t>optional term</w:t>
      </w:r>
      <w:r w:rsidR="00503AB3" w:rsidRPr="007D1894">
        <w:rPr>
          <w:rFonts w:asciiTheme="majorBidi" w:hAnsiTheme="majorBidi" w:cstheme="majorBidi"/>
          <w:b/>
          <w:bCs/>
          <w:i/>
          <w:iCs/>
        </w:rPr>
        <w:t xml:space="preserve"> should </w:t>
      </w:r>
      <w:r w:rsidR="007F1731">
        <w:rPr>
          <w:rFonts w:asciiTheme="majorBidi" w:hAnsiTheme="majorBidi" w:cstheme="majorBidi"/>
          <w:b/>
          <w:bCs/>
          <w:i/>
          <w:iCs/>
        </w:rPr>
        <w:t>not</w:t>
      </w:r>
      <w:r w:rsidR="00503AB3" w:rsidRPr="007D1894">
        <w:rPr>
          <w:rFonts w:asciiTheme="majorBidi" w:hAnsiTheme="majorBidi" w:cstheme="majorBidi"/>
          <w:b/>
          <w:bCs/>
          <w:i/>
          <w:iCs/>
        </w:rPr>
        <w:t xml:space="preserve"> be altered. </w:t>
      </w:r>
      <w:r w:rsidR="00705374">
        <w:rPr>
          <w:rFonts w:asciiTheme="majorBidi" w:hAnsiTheme="majorBidi" w:cstheme="majorBidi"/>
          <w:b/>
          <w:bCs/>
          <w:i/>
          <w:iCs/>
        </w:rPr>
        <w:t xml:space="preserve"> </w:t>
      </w:r>
      <w:r w:rsidR="00503AB3" w:rsidRPr="007D1894">
        <w:rPr>
          <w:rFonts w:asciiTheme="majorBidi" w:hAnsiTheme="majorBidi" w:cstheme="majorBidi"/>
          <w:b/>
          <w:bCs/>
          <w:i/>
          <w:iCs/>
        </w:rPr>
        <w:t xml:space="preserve">If parties wish to </w:t>
      </w:r>
      <w:r w:rsidR="00563327" w:rsidRPr="007D1894">
        <w:rPr>
          <w:rFonts w:asciiTheme="majorBidi" w:hAnsiTheme="majorBidi" w:cstheme="majorBidi"/>
          <w:b/>
          <w:bCs/>
          <w:i/>
          <w:iCs/>
        </w:rPr>
        <w:t xml:space="preserve">alter the text of any particular </w:t>
      </w:r>
      <w:r w:rsidR="002007CC">
        <w:rPr>
          <w:rFonts w:asciiTheme="majorBidi" w:hAnsiTheme="majorBidi" w:cstheme="majorBidi"/>
          <w:b/>
          <w:bCs/>
          <w:i/>
          <w:iCs/>
        </w:rPr>
        <w:t>optional term</w:t>
      </w:r>
      <w:r w:rsidR="00563327" w:rsidRPr="007D1894">
        <w:rPr>
          <w:rFonts w:asciiTheme="majorBidi" w:hAnsiTheme="majorBidi" w:cstheme="majorBidi"/>
          <w:b/>
          <w:bCs/>
          <w:i/>
          <w:iCs/>
        </w:rPr>
        <w:t>, they should utilize the free-writing lines or boxes to reflect their preferred terms instead.</w:t>
      </w:r>
      <w:r w:rsidR="00563327">
        <w:rPr>
          <w:rFonts w:asciiTheme="majorBidi" w:hAnsiTheme="majorBidi" w:cstheme="majorBidi"/>
        </w:rPr>
        <w:t xml:space="preserve">  </w:t>
      </w:r>
    </w:p>
  </w:footnote>
  <w:footnote w:id="3">
    <w:p w14:paraId="19CDD70E" w14:textId="0919A954" w:rsidR="0008294F" w:rsidRPr="00951CB9" w:rsidRDefault="0008294F" w:rsidP="00C02502">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007228B2" w:rsidRPr="00951CB9">
        <w:rPr>
          <w:rFonts w:asciiTheme="majorBidi" w:hAnsiTheme="majorBidi" w:cstheme="majorBidi"/>
        </w:rPr>
        <w:t xml:space="preserve">: </w:t>
      </w:r>
      <w:r w:rsidR="00341126" w:rsidRPr="00951CB9">
        <w:rPr>
          <w:rFonts w:asciiTheme="majorBidi" w:hAnsiTheme="majorBidi" w:cstheme="majorBidi"/>
        </w:rPr>
        <w:t>Unless Customer provides to Clearing Member and the Specified CCP credit support for Customer’s obligations through other means or the execution counterparty for the Transaction is Clearing Member, parties are generally expected to select the Margin Module.</w:t>
      </w:r>
      <w:r w:rsidR="00944DD2" w:rsidRPr="00951CB9">
        <w:rPr>
          <w:rFonts w:asciiTheme="majorBidi" w:hAnsiTheme="majorBidi" w:cstheme="majorBidi"/>
        </w:rPr>
        <w:t xml:space="preserve">  </w:t>
      </w:r>
    </w:p>
  </w:footnote>
  <w:footnote w:id="4">
    <w:p w14:paraId="520A581B" w14:textId="3881B7E9" w:rsidR="000248DA" w:rsidRPr="00951CB9" w:rsidRDefault="000248DA" w:rsidP="000248DA">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Pr="00951CB9">
        <w:rPr>
          <w:rFonts w:asciiTheme="majorBidi" w:hAnsiTheme="majorBidi" w:cstheme="majorBidi"/>
        </w:rPr>
        <w:t xml:space="preserve">: </w:t>
      </w:r>
      <w:r>
        <w:rPr>
          <w:rFonts w:asciiTheme="majorBidi" w:hAnsiTheme="majorBidi" w:cstheme="majorBidi"/>
        </w:rPr>
        <w:t>The parties may remove this Part 2(j)(xii) if they do not wish to introduce the concept of Termination Event in the Agreement.</w:t>
      </w:r>
      <w:r w:rsidRPr="00951CB9">
        <w:rPr>
          <w:rFonts w:asciiTheme="majorBidi" w:hAnsiTheme="majorBidi" w:cstheme="majorBidi"/>
        </w:rPr>
        <w:t xml:space="preserve">  </w:t>
      </w:r>
    </w:p>
  </w:footnote>
  <w:footnote w:id="5">
    <w:p w14:paraId="04D226E5" w14:textId="6379288E" w:rsidR="00F10300" w:rsidRPr="00951CB9" w:rsidRDefault="00F10300" w:rsidP="00F10300">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Pr="00951CB9">
        <w:rPr>
          <w:rFonts w:asciiTheme="majorBidi" w:hAnsiTheme="majorBidi" w:cstheme="majorBidi"/>
        </w:rPr>
        <w:t xml:space="preserve">: </w:t>
      </w:r>
      <w:r>
        <w:rPr>
          <w:rFonts w:asciiTheme="majorBidi" w:hAnsiTheme="majorBidi" w:cstheme="majorBidi"/>
        </w:rPr>
        <w:t>The parties may remove this Part 2(</w:t>
      </w:r>
      <w:r w:rsidR="00334FF9">
        <w:rPr>
          <w:rFonts w:asciiTheme="majorBidi" w:hAnsiTheme="majorBidi" w:cstheme="majorBidi"/>
        </w:rPr>
        <w:t>l</w:t>
      </w:r>
      <w:r>
        <w:rPr>
          <w:rFonts w:asciiTheme="majorBidi" w:hAnsiTheme="majorBidi" w:cstheme="majorBidi"/>
        </w:rPr>
        <w:t>)(ii) if they do not wish to explicitly provide for Customer to exercise setoff rights under the Agreement.</w:t>
      </w:r>
      <w:r w:rsidRPr="00951CB9">
        <w:rPr>
          <w:rFonts w:asciiTheme="majorBidi" w:hAnsiTheme="majorBidi" w:cstheme="majorBidi"/>
        </w:rPr>
        <w:t xml:space="preserve">  </w:t>
      </w:r>
    </w:p>
  </w:footnote>
  <w:footnote w:id="6">
    <w:p w14:paraId="1AC1B8D3" w14:textId="3A15B14B" w:rsidR="009C4BC8" w:rsidRPr="00951CB9" w:rsidRDefault="009C4BC8" w:rsidP="009C4BC8">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Pr="00951CB9">
        <w:rPr>
          <w:rFonts w:asciiTheme="majorBidi" w:hAnsiTheme="majorBidi" w:cstheme="majorBidi"/>
        </w:rPr>
        <w:t xml:space="preserve">: </w:t>
      </w:r>
      <w:r>
        <w:rPr>
          <w:rFonts w:asciiTheme="majorBidi" w:hAnsiTheme="majorBidi" w:cstheme="majorBidi"/>
        </w:rPr>
        <w:t xml:space="preserve">The parties may remove this bracketed language and change it to “[Reserved]” if </w:t>
      </w:r>
      <w:r w:rsidR="00AF40CD">
        <w:rPr>
          <w:rFonts w:asciiTheme="majorBidi" w:hAnsiTheme="majorBidi" w:cstheme="majorBidi"/>
        </w:rPr>
        <w:t>neither party expects</w:t>
      </w:r>
      <w:r>
        <w:rPr>
          <w:rFonts w:asciiTheme="majorBidi" w:hAnsiTheme="majorBidi" w:cstheme="majorBidi"/>
        </w:rPr>
        <w:t xml:space="preserve"> to appoint </w:t>
      </w:r>
      <w:r w:rsidR="00AF40CD">
        <w:rPr>
          <w:rFonts w:asciiTheme="majorBidi" w:hAnsiTheme="majorBidi" w:cstheme="majorBidi"/>
        </w:rPr>
        <w:t xml:space="preserve">a </w:t>
      </w:r>
      <w:r>
        <w:rPr>
          <w:rFonts w:asciiTheme="majorBidi" w:hAnsiTheme="majorBidi" w:cstheme="majorBidi"/>
        </w:rPr>
        <w:t>process agent</w:t>
      </w:r>
      <w:r w:rsidR="00334FF9">
        <w:rPr>
          <w:rFonts w:asciiTheme="majorBidi" w:hAnsiTheme="majorBidi" w:cstheme="majorBidi"/>
        </w:rPr>
        <w:t>, or remove the line for Clearing Member or Customer if one of the parties does not expect to appoint a process agent</w:t>
      </w:r>
      <w:r>
        <w:rPr>
          <w:rFonts w:asciiTheme="majorBidi" w:hAnsiTheme="majorBidi" w:cstheme="majorBidi"/>
        </w:rPr>
        <w:t>.</w:t>
      </w:r>
      <w:r w:rsidRPr="00951CB9">
        <w:rPr>
          <w:rFonts w:asciiTheme="majorBidi" w:hAnsiTheme="majorBidi" w:cstheme="majorBidi"/>
        </w:rPr>
        <w:t xml:space="preserve">  </w:t>
      </w:r>
    </w:p>
  </w:footnote>
  <w:footnote w:id="7">
    <w:p w14:paraId="216F2636" w14:textId="6D3F5EB0" w:rsidR="00104837" w:rsidRPr="00951CB9" w:rsidRDefault="00104837" w:rsidP="00104837">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Pr="00951CB9">
        <w:rPr>
          <w:rFonts w:asciiTheme="majorBidi" w:hAnsiTheme="majorBidi" w:cstheme="majorBidi"/>
        </w:rPr>
        <w:t xml:space="preserve">: </w:t>
      </w:r>
      <w:r>
        <w:rPr>
          <w:rFonts w:asciiTheme="majorBidi" w:hAnsiTheme="majorBidi" w:cstheme="majorBidi"/>
        </w:rPr>
        <w:t xml:space="preserve">The parties may remove </w:t>
      </w:r>
      <w:r w:rsidR="000122B6">
        <w:rPr>
          <w:rFonts w:asciiTheme="majorBidi" w:hAnsiTheme="majorBidi" w:cstheme="majorBidi"/>
        </w:rPr>
        <w:t>this</w:t>
      </w:r>
      <w:r>
        <w:rPr>
          <w:rFonts w:asciiTheme="majorBidi" w:hAnsiTheme="majorBidi" w:cstheme="majorBidi"/>
        </w:rPr>
        <w:t xml:space="preserve"> bracketed </w:t>
      </w:r>
      <w:r w:rsidR="00D472C2">
        <w:rPr>
          <w:rFonts w:asciiTheme="majorBidi" w:hAnsiTheme="majorBidi" w:cstheme="majorBidi"/>
        </w:rPr>
        <w:t xml:space="preserve">language </w:t>
      </w:r>
      <w:r>
        <w:rPr>
          <w:rFonts w:asciiTheme="majorBidi" w:hAnsiTheme="majorBidi" w:cstheme="majorBidi"/>
        </w:rPr>
        <w:t>and change it to “[Reserved]” if they do not wish to carve out any cash from the financial asset election.</w:t>
      </w:r>
      <w:r w:rsidRPr="00951CB9">
        <w:rPr>
          <w:rFonts w:asciiTheme="majorBidi" w:hAnsiTheme="majorBidi" w:cstheme="majorBidi"/>
        </w:rPr>
        <w:t xml:space="preserve">  </w:t>
      </w:r>
    </w:p>
  </w:footnote>
  <w:footnote w:id="8">
    <w:p w14:paraId="40A19272" w14:textId="33207AFA" w:rsidR="0039167E" w:rsidRPr="00951CB9" w:rsidRDefault="0039167E" w:rsidP="0039167E">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Pr="00951CB9">
        <w:rPr>
          <w:rFonts w:asciiTheme="majorBidi" w:hAnsiTheme="majorBidi" w:cstheme="majorBidi"/>
        </w:rPr>
        <w:t xml:space="preserve">: </w:t>
      </w:r>
      <w:r>
        <w:rPr>
          <w:rFonts w:asciiTheme="majorBidi" w:hAnsiTheme="majorBidi" w:cstheme="majorBidi"/>
        </w:rPr>
        <w:t>The parties may remove th</w:t>
      </w:r>
      <w:r w:rsidR="000122B6">
        <w:rPr>
          <w:rFonts w:asciiTheme="majorBidi" w:hAnsiTheme="majorBidi" w:cstheme="majorBidi"/>
        </w:rPr>
        <w:t>is</w:t>
      </w:r>
      <w:r>
        <w:rPr>
          <w:rFonts w:asciiTheme="majorBidi" w:hAnsiTheme="majorBidi" w:cstheme="majorBidi"/>
        </w:rPr>
        <w:t xml:space="preserve"> bracketed </w:t>
      </w:r>
      <w:r w:rsidR="00D472C2">
        <w:rPr>
          <w:rFonts w:asciiTheme="majorBidi" w:hAnsiTheme="majorBidi" w:cstheme="majorBidi"/>
        </w:rPr>
        <w:t xml:space="preserve">language </w:t>
      </w:r>
      <w:r>
        <w:rPr>
          <w:rFonts w:asciiTheme="majorBidi" w:hAnsiTheme="majorBidi" w:cstheme="majorBidi"/>
        </w:rPr>
        <w:t>if they do not wish to elect</w:t>
      </w:r>
      <w:r w:rsidR="00211FA7">
        <w:rPr>
          <w:rFonts w:asciiTheme="majorBidi" w:hAnsiTheme="majorBidi" w:cstheme="majorBidi"/>
        </w:rPr>
        <w:t xml:space="preserve"> to</w:t>
      </w:r>
      <w:r>
        <w:rPr>
          <w:rFonts w:asciiTheme="majorBidi" w:hAnsiTheme="majorBidi" w:cstheme="majorBidi"/>
        </w:rPr>
        <w:t xml:space="preserve"> Pre-Position</w:t>
      </w:r>
      <w:r w:rsidR="00104837">
        <w:rPr>
          <w:rFonts w:asciiTheme="majorBidi" w:hAnsiTheme="majorBidi" w:cstheme="majorBidi"/>
        </w:rPr>
        <w:t xml:space="preserve"> in respect of Sponsored DVP Trades</w:t>
      </w:r>
      <w:r>
        <w:rPr>
          <w:rFonts w:asciiTheme="majorBidi" w:hAnsiTheme="majorBidi" w:cstheme="majorBidi"/>
        </w:rPr>
        <w:t>.</w:t>
      </w:r>
      <w:r w:rsidRPr="00951CB9">
        <w:rPr>
          <w:rFonts w:asciiTheme="majorBidi" w:hAnsiTheme="majorBidi" w:cstheme="majorBidi"/>
        </w:rPr>
        <w:t xml:space="preserve">  </w:t>
      </w:r>
    </w:p>
  </w:footnote>
  <w:footnote w:id="9">
    <w:p w14:paraId="19A2360B" w14:textId="001A982C" w:rsidR="006818AC" w:rsidRPr="00951CB9" w:rsidRDefault="006818AC" w:rsidP="006818AC">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Pr="00951CB9">
        <w:rPr>
          <w:rFonts w:asciiTheme="majorBidi" w:hAnsiTheme="majorBidi" w:cstheme="majorBidi"/>
        </w:rPr>
        <w:t xml:space="preserve">: </w:t>
      </w:r>
      <w:r>
        <w:rPr>
          <w:rFonts w:asciiTheme="majorBidi" w:hAnsiTheme="majorBidi" w:cstheme="majorBidi"/>
        </w:rPr>
        <w:t xml:space="preserve">The parties may remove </w:t>
      </w:r>
      <w:r w:rsidR="000122B6">
        <w:rPr>
          <w:rFonts w:asciiTheme="majorBidi" w:hAnsiTheme="majorBidi" w:cstheme="majorBidi"/>
        </w:rPr>
        <w:t>this</w:t>
      </w:r>
      <w:r>
        <w:rPr>
          <w:rFonts w:asciiTheme="majorBidi" w:hAnsiTheme="majorBidi" w:cstheme="majorBidi"/>
        </w:rPr>
        <w:t xml:space="preserve"> bracketed </w:t>
      </w:r>
      <w:r w:rsidR="00D472C2">
        <w:rPr>
          <w:rFonts w:asciiTheme="majorBidi" w:hAnsiTheme="majorBidi" w:cstheme="majorBidi"/>
        </w:rPr>
        <w:t xml:space="preserve">language </w:t>
      </w:r>
      <w:r>
        <w:rPr>
          <w:rFonts w:asciiTheme="majorBidi" w:hAnsiTheme="majorBidi" w:cstheme="majorBidi"/>
        </w:rPr>
        <w:t>if they do not wish to elect Pre-Position</w:t>
      </w:r>
      <w:r w:rsidR="00104837">
        <w:rPr>
          <w:rFonts w:asciiTheme="majorBidi" w:hAnsiTheme="majorBidi" w:cstheme="majorBidi"/>
        </w:rPr>
        <w:t xml:space="preserve"> in respect of Agent Clearing Transactions</w:t>
      </w:r>
      <w:r>
        <w:rPr>
          <w:rFonts w:asciiTheme="majorBidi" w:hAnsiTheme="majorBidi" w:cstheme="majorBidi"/>
        </w:rPr>
        <w:t>.</w:t>
      </w:r>
      <w:r w:rsidRPr="00951CB9">
        <w:rPr>
          <w:rFonts w:asciiTheme="majorBidi" w:hAnsiTheme="majorBidi" w:cstheme="majorBidi"/>
        </w:rPr>
        <w:t xml:space="preserve">  </w:t>
      </w:r>
    </w:p>
  </w:footnote>
  <w:footnote w:id="10">
    <w:p w14:paraId="70351874" w14:textId="174C912D" w:rsidR="0089457B" w:rsidRPr="00951CB9" w:rsidRDefault="0089457B">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006818AC">
        <w:rPr>
          <w:rFonts w:asciiTheme="majorBidi" w:hAnsiTheme="majorBidi" w:cstheme="majorBidi"/>
        </w:rPr>
        <w:t xml:space="preserve">: </w:t>
      </w:r>
      <w:r w:rsidRPr="00951CB9">
        <w:rPr>
          <w:rFonts w:asciiTheme="majorBidi" w:hAnsiTheme="majorBidi" w:cstheme="majorBidi"/>
        </w:rPr>
        <w:t>Parties may include additional types of eligible collateral, including agency securities.</w:t>
      </w:r>
    </w:p>
  </w:footnote>
  <w:footnote w:id="11">
    <w:p w14:paraId="3DE97240" w14:textId="6F6A1FDF" w:rsidR="00104837" w:rsidRPr="00951CB9" w:rsidRDefault="00104837" w:rsidP="00104837">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Pr="00951CB9">
        <w:rPr>
          <w:rFonts w:asciiTheme="majorBidi" w:hAnsiTheme="majorBidi" w:cstheme="majorBidi"/>
        </w:rPr>
        <w:t xml:space="preserve">: </w:t>
      </w:r>
      <w:r>
        <w:rPr>
          <w:rFonts w:asciiTheme="majorBidi" w:hAnsiTheme="majorBidi" w:cstheme="majorBidi"/>
        </w:rPr>
        <w:t xml:space="preserve">The parties may remove </w:t>
      </w:r>
      <w:r w:rsidR="00D472C2">
        <w:rPr>
          <w:rFonts w:asciiTheme="majorBidi" w:hAnsiTheme="majorBidi" w:cstheme="majorBidi"/>
        </w:rPr>
        <w:t>this</w:t>
      </w:r>
      <w:r>
        <w:rPr>
          <w:rFonts w:asciiTheme="majorBidi" w:hAnsiTheme="majorBidi" w:cstheme="majorBidi"/>
        </w:rPr>
        <w:t xml:space="preserve"> bracketed </w:t>
      </w:r>
      <w:r w:rsidR="00D472C2">
        <w:rPr>
          <w:rFonts w:asciiTheme="majorBidi" w:hAnsiTheme="majorBidi" w:cstheme="majorBidi"/>
        </w:rPr>
        <w:t>language</w:t>
      </w:r>
      <w:r>
        <w:rPr>
          <w:rFonts w:asciiTheme="majorBidi" w:hAnsiTheme="majorBidi" w:cstheme="majorBidi"/>
        </w:rPr>
        <w:t xml:space="preserve"> if they do not wish to elect “Applicable” in Part 5(g)(i) above.</w:t>
      </w:r>
      <w:r w:rsidRPr="00951CB9">
        <w:rPr>
          <w:rFonts w:asciiTheme="majorBidi" w:hAnsiTheme="majorBidi" w:cstheme="majorBidi"/>
        </w:rPr>
        <w:t xml:space="preserve">  </w:t>
      </w:r>
    </w:p>
  </w:footnote>
  <w:footnote w:id="12">
    <w:p w14:paraId="1C5EE0AC" w14:textId="5555A2E1" w:rsidR="00964303" w:rsidRPr="00951CB9" w:rsidRDefault="00964303" w:rsidP="00594B01">
      <w:pPr>
        <w:pStyle w:val="FootnoteText"/>
        <w:rPr>
          <w:rFonts w:asciiTheme="majorBidi" w:hAnsiTheme="majorBidi" w:cstheme="majorBidi"/>
        </w:rPr>
      </w:pPr>
      <w:r w:rsidRPr="00951CB9">
        <w:rPr>
          <w:rStyle w:val="FootnoteReference"/>
          <w:rFonts w:asciiTheme="majorBidi" w:hAnsiTheme="majorBidi" w:cstheme="majorBidi"/>
        </w:rPr>
        <w:footnoteRef/>
      </w:r>
      <w:r w:rsidRPr="00951CB9">
        <w:rPr>
          <w:rFonts w:asciiTheme="majorBidi" w:hAnsiTheme="majorBidi" w:cstheme="majorBidi"/>
        </w:rPr>
        <w:t xml:space="preserve"> </w:t>
      </w:r>
      <w:r w:rsidR="000A62CD">
        <w:rPr>
          <w:rFonts w:asciiTheme="majorBidi" w:hAnsiTheme="majorBidi" w:cstheme="majorBidi"/>
          <w:b/>
          <w:bCs/>
        </w:rPr>
        <w:t>Note to Contracting Parties</w:t>
      </w:r>
      <w:r w:rsidR="00104837" w:rsidRPr="00951CB9">
        <w:rPr>
          <w:rFonts w:asciiTheme="majorBidi" w:hAnsiTheme="majorBidi" w:cstheme="majorBidi"/>
        </w:rPr>
        <w:t xml:space="preserve">: </w:t>
      </w:r>
      <w:r w:rsidRPr="00951CB9">
        <w:rPr>
          <w:rFonts w:asciiTheme="majorBidi" w:hAnsiTheme="majorBidi" w:cstheme="majorBidi"/>
        </w:rPr>
        <w:t xml:space="preserve">Parties should consult legal counsel for any jurisdiction-specific terms that should be added.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B457" w14:textId="77777777" w:rsidR="00705374" w:rsidRDefault="00705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2CB6" w14:textId="3064756A" w:rsidR="003717DC" w:rsidRDefault="003717DC" w:rsidP="003717D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7FB5" w14:textId="42C6EB4A" w:rsidR="00E90918" w:rsidRDefault="00E90918" w:rsidP="00E90918">
    <w:pPr>
      <w:pStyle w:val="Header"/>
      <w:jc w:val="center"/>
    </w:pPr>
    <w:r>
      <w:rPr>
        <w:noProof/>
      </w:rPr>
      <w:drawing>
        <wp:inline distT="0" distB="0" distL="0" distR="0" wp14:anchorId="643D59FC" wp14:editId="20B20C2A">
          <wp:extent cx="1810385" cy="780415"/>
          <wp:effectExtent l="0" t="0" r="0" b="635"/>
          <wp:docPr id="1947533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780415"/>
                  </a:xfrm>
                  <a:prstGeom prst="rect">
                    <a:avLst/>
                  </a:prstGeom>
                  <a:noFill/>
                </pic:spPr>
              </pic:pic>
            </a:graphicData>
          </a:graphic>
        </wp:inline>
      </w:drawing>
    </w:r>
  </w:p>
  <w:p w14:paraId="25A02443" w14:textId="77777777" w:rsidR="00E90918" w:rsidRDefault="00E90918" w:rsidP="00E909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4645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371D1"/>
    <w:multiLevelType w:val="hybridMultilevel"/>
    <w:tmpl w:val="9A88C366"/>
    <w:name w:val="Outline3_12"/>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start w:val="1"/>
      <w:numFmt w:val="lowerRoman"/>
      <w:lvlText w:val="%3."/>
      <w:lvlJc w:val="right"/>
      <w:pPr>
        <w:ind w:left="78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2B21FBB"/>
    <w:multiLevelType w:val="multilevel"/>
    <w:tmpl w:val="7A64B270"/>
    <w:name w:val="Legal2"/>
    <w:lvl w:ilvl="0">
      <w:start w:val="1"/>
      <w:numFmt w:val="decimal"/>
      <w:lvlRestart w:val="0"/>
      <w:pStyle w:val="Legal2L1"/>
      <w:lvlText w:val="%1."/>
      <w:lvlJc w:val="left"/>
      <w:pPr>
        <w:tabs>
          <w:tab w:val="num" w:pos="720"/>
        </w:tabs>
        <w:ind w:left="720" w:hanging="720"/>
      </w:pPr>
      <w:rPr>
        <w:rFonts w:ascii="Times New Roman" w:hAnsi="Times New Roman" w:cs="Times New Roman"/>
        <w:b/>
        <w:i w:val="0"/>
        <w:caps w:val="0"/>
        <w:strike w:val="0"/>
        <w:dstrike w:val="0"/>
        <w:vanish w:val="0"/>
        <w:color w:val="auto"/>
        <w:sz w:val="22"/>
        <w:u w:val="none"/>
        <w:vertAlign w:val="baseline"/>
      </w:rPr>
    </w:lvl>
    <w:lvl w:ilvl="1">
      <w:start w:val="1"/>
      <w:numFmt w:val="lowerLetter"/>
      <w:pStyle w:val="Legal2L2"/>
      <w:lvlText w:val="(%2)"/>
      <w:lvlJc w:val="left"/>
      <w:pPr>
        <w:tabs>
          <w:tab w:val="num" w:pos="720"/>
        </w:tabs>
        <w:ind w:left="0" w:firstLine="0"/>
      </w:pPr>
      <w:rPr>
        <w:rFonts w:ascii="Times New Roman" w:hAnsi="Times New Roman" w:cs="Times New Roman"/>
        <w:b w:val="0"/>
        <w:i w:val="0"/>
        <w:caps w:val="0"/>
        <w:strike w:val="0"/>
        <w:dstrike w:val="0"/>
        <w:vanish w:val="0"/>
        <w:color w:val="auto"/>
        <w:sz w:val="22"/>
        <w:u w:val="none"/>
        <w:vertAlign w:val="baseline"/>
      </w:rPr>
    </w:lvl>
    <w:lvl w:ilvl="2">
      <w:start w:val="1"/>
      <w:numFmt w:val="lowerRoman"/>
      <w:pStyle w:val="Legal2L3"/>
      <w:lvlText w:val="(%3)"/>
      <w:lvlJc w:val="left"/>
      <w:pPr>
        <w:tabs>
          <w:tab w:val="num" w:pos="720"/>
        </w:tabs>
        <w:ind w:left="720" w:hanging="720"/>
      </w:pPr>
      <w:rPr>
        <w:rFonts w:ascii="Times New Roman" w:hAnsi="Times New Roman" w:cs="Times New Roman"/>
        <w:b w:val="0"/>
        <w:i w:val="0"/>
        <w:caps w:val="0"/>
        <w:strike w:val="0"/>
        <w:dstrike w:val="0"/>
        <w:vanish w:val="0"/>
        <w:color w:val="auto"/>
        <w:sz w:val="22"/>
        <w:u w:val="none"/>
        <w:vertAlign w:val="baseline"/>
      </w:rPr>
    </w:lvl>
    <w:lvl w:ilvl="3">
      <w:start w:val="1"/>
      <w:numFmt w:val="upperLetter"/>
      <w:pStyle w:val="Legal2L4"/>
      <w:lvlText w:val="(%4)"/>
      <w:lvlJc w:val="left"/>
      <w:pPr>
        <w:tabs>
          <w:tab w:val="num" w:pos="720"/>
        </w:tabs>
        <w:ind w:left="1440" w:hanging="720"/>
      </w:pPr>
      <w:rPr>
        <w:rFonts w:ascii="Times New Roman" w:hAnsi="Times New Roman" w:cs="Times New Roman"/>
        <w:b w:val="0"/>
        <w:i w:val="0"/>
        <w:caps w:val="0"/>
        <w:strike w:val="0"/>
        <w:dstrike w:val="0"/>
        <w:vanish w:val="0"/>
        <w:color w:val="auto"/>
        <w:sz w:val="22"/>
        <w:u w:val="none"/>
        <w:vertAlign w:val="baseline"/>
      </w:rPr>
    </w:lvl>
    <w:lvl w:ilvl="4">
      <w:start w:val="1"/>
      <w:numFmt w:val="decimal"/>
      <w:pStyle w:val="Legal2L5"/>
      <w:lvlText w:val="(%5)"/>
      <w:lvlJc w:val="left"/>
      <w:pPr>
        <w:tabs>
          <w:tab w:val="num" w:pos="720"/>
        </w:tabs>
        <w:ind w:left="2160" w:hanging="720"/>
      </w:pPr>
      <w:rPr>
        <w:rFonts w:ascii="Times New Roman" w:hAnsi="Times New Roman" w:cs="Times New Roman"/>
        <w:b w:val="0"/>
        <w:i w:val="0"/>
        <w:caps w:val="0"/>
        <w:strike w:val="0"/>
        <w:dstrike w:val="0"/>
        <w:vanish w:val="0"/>
        <w:color w:val="auto"/>
        <w:sz w:val="22"/>
        <w:u w:val="none"/>
        <w:vertAlign w:val="baseline"/>
      </w:rPr>
    </w:lvl>
    <w:lvl w:ilvl="5">
      <w:start w:val="1"/>
      <w:numFmt w:val="lowerRoman"/>
      <w:pStyle w:val="Legal2L6"/>
      <w:lvlText w:val="(%6)"/>
      <w:lvlJc w:val="left"/>
      <w:pPr>
        <w:tabs>
          <w:tab w:val="num" w:pos="720"/>
        </w:tabs>
        <w:ind w:left="720" w:hanging="720"/>
      </w:pPr>
      <w:rPr>
        <w:rFonts w:ascii="Times New Roman" w:hAnsi="Times New Roman" w:cs="Times New Roman"/>
        <w:b w:val="0"/>
        <w:i w:val="0"/>
        <w:caps w:val="0"/>
        <w:strike w:val="0"/>
        <w:dstrike w:val="0"/>
        <w:vanish w:val="0"/>
        <w:color w:val="auto"/>
        <w:sz w:val="22"/>
        <w:u w:val="none"/>
        <w:vertAlign w:val="baseline"/>
      </w:rPr>
    </w:lvl>
    <w:lvl w:ilvl="6">
      <w:start w:val="1"/>
      <w:numFmt w:val="upperLetter"/>
      <w:pStyle w:val="Legal2L7"/>
      <w:lvlText w:val="(%7)"/>
      <w:lvlJc w:val="left"/>
      <w:pPr>
        <w:tabs>
          <w:tab w:val="num" w:pos="1440"/>
        </w:tabs>
        <w:ind w:left="1440" w:hanging="720"/>
      </w:pPr>
      <w:rPr>
        <w:rFonts w:ascii="Times New Roman" w:hAnsi="Times New Roman" w:cs="Times New Roman"/>
        <w:b w:val="0"/>
        <w:i/>
        <w:caps w:val="0"/>
        <w:strike w:val="0"/>
        <w:dstrike w:val="0"/>
        <w:vanish w:val="0"/>
        <w:color w:val="auto"/>
        <w:sz w:val="22"/>
        <w:u w:val="none"/>
        <w:vertAlign w:val="baseline"/>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3A6171"/>
    <w:multiLevelType w:val="hybridMultilevel"/>
    <w:tmpl w:val="9D763A90"/>
    <w:name w:val="Bulleted Text"/>
    <w:lvl w:ilvl="0" w:tplc="2662C06A">
      <w:start w:val="1"/>
      <w:numFmt w:val="bullet"/>
      <w:lvlText w:val=""/>
      <w:lvlJc w:val="left"/>
      <w:pPr>
        <w:tabs>
          <w:tab w:val="num" w:pos="4050"/>
        </w:tabs>
        <w:ind w:left="4050" w:hanging="180"/>
      </w:pPr>
      <w:rPr>
        <w:rFonts w:ascii="Symbol" w:hAnsi="Symbol" w:hint="default"/>
        <w:strike w:val="0"/>
        <w:dstrike w:val="0"/>
        <w:color w:val="255282"/>
        <w:sz w:val="18"/>
      </w:rPr>
    </w:lvl>
    <w:lvl w:ilvl="1" w:tplc="53988646" w:tentative="1">
      <w:start w:val="1"/>
      <w:numFmt w:val="bullet"/>
      <w:lvlText w:val="o"/>
      <w:lvlJc w:val="left"/>
      <w:pPr>
        <w:tabs>
          <w:tab w:val="num" w:pos="5310"/>
        </w:tabs>
        <w:ind w:left="5310" w:hanging="360"/>
      </w:pPr>
      <w:rPr>
        <w:rFonts w:ascii="Courier New" w:hAnsi="Courier New" w:hint="default"/>
      </w:rPr>
    </w:lvl>
    <w:lvl w:ilvl="2" w:tplc="8B085CFE" w:tentative="1">
      <w:start w:val="1"/>
      <w:numFmt w:val="bullet"/>
      <w:lvlText w:val=""/>
      <w:lvlJc w:val="left"/>
      <w:pPr>
        <w:tabs>
          <w:tab w:val="num" w:pos="6030"/>
        </w:tabs>
        <w:ind w:left="6030" w:hanging="360"/>
      </w:pPr>
      <w:rPr>
        <w:rFonts w:ascii="Wingdings" w:hAnsi="Wingdings" w:hint="default"/>
      </w:rPr>
    </w:lvl>
    <w:lvl w:ilvl="3" w:tplc="FEA00D40" w:tentative="1">
      <w:start w:val="1"/>
      <w:numFmt w:val="bullet"/>
      <w:lvlText w:val=""/>
      <w:lvlJc w:val="left"/>
      <w:pPr>
        <w:tabs>
          <w:tab w:val="num" w:pos="6750"/>
        </w:tabs>
        <w:ind w:left="6750" w:hanging="360"/>
      </w:pPr>
      <w:rPr>
        <w:rFonts w:ascii="Symbol" w:hAnsi="Symbol" w:hint="default"/>
      </w:rPr>
    </w:lvl>
    <w:lvl w:ilvl="4" w:tplc="BFFA5ACC" w:tentative="1">
      <w:start w:val="1"/>
      <w:numFmt w:val="bullet"/>
      <w:lvlText w:val="o"/>
      <w:lvlJc w:val="left"/>
      <w:pPr>
        <w:tabs>
          <w:tab w:val="num" w:pos="7470"/>
        </w:tabs>
        <w:ind w:left="7470" w:hanging="360"/>
      </w:pPr>
      <w:rPr>
        <w:rFonts w:ascii="Courier New" w:hAnsi="Courier New" w:hint="default"/>
      </w:rPr>
    </w:lvl>
    <w:lvl w:ilvl="5" w:tplc="C5EC9F3C" w:tentative="1">
      <w:start w:val="1"/>
      <w:numFmt w:val="bullet"/>
      <w:lvlText w:val=""/>
      <w:lvlJc w:val="left"/>
      <w:pPr>
        <w:tabs>
          <w:tab w:val="num" w:pos="8190"/>
        </w:tabs>
        <w:ind w:left="8190" w:hanging="360"/>
      </w:pPr>
      <w:rPr>
        <w:rFonts w:ascii="Wingdings" w:hAnsi="Wingdings" w:hint="default"/>
      </w:rPr>
    </w:lvl>
    <w:lvl w:ilvl="6" w:tplc="42C04B3A" w:tentative="1">
      <w:start w:val="1"/>
      <w:numFmt w:val="bullet"/>
      <w:lvlText w:val=""/>
      <w:lvlJc w:val="left"/>
      <w:pPr>
        <w:tabs>
          <w:tab w:val="num" w:pos="8910"/>
        </w:tabs>
        <w:ind w:left="8910" w:hanging="360"/>
      </w:pPr>
      <w:rPr>
        <w:rFonts w:ascii="Symbol" w:hAnsi="Symbol" w:hint="default"/>
      </w:rPr>
    </w:lvl>
    <w:lvl w:ilvl="7" w:tplc="4CD05916" w:tentative="1">
      <w:start w:val="1"/>
      <w:numFmt w:val="bullet"/>
      <w:lvlText w:val="o"/>
      <w:lvlJc w:val="left"/>
      <w:pPr>
        <w:tabs>
          <w:tab w:val="num" w:pos="9630"/>
        </w:tabs>
        <w:ind w:left="9630" w:hanging="360"/>
      </w:pPr>
      <w:rPr>
        <w:rFonts w:ascii="Courier New" w:hAnsi="Courier New" w:hint="default"/>
      </w:rPr>
    </w:lvl>
    <w:lvl w:ilvl="8" w:tplc="265E6F32" w:tentative="1">
      <w:start w:val="1"/>
      <w:numFmt w:val="bullet"/>
      <w:lvlText w:val=""/>
      <w:lvlJc w:val="left"/>
      <w:pPr>
        <w:tabs>
          <w:tab w:val="num" w:pos="10350"/>
        </w:tabs>
        <w:ind w:left="10350" w:hanging="360"/>
      </w:pPr>
      <w:rPr>
        <w:rFonts w:ascii="Wingdings" w:hAnsi="Wingdings" w:hint="default"/>
      </w:rPr>
    </w:lvl>
  </w:abstractNum>
  <w:abstractNum w:abstractNumId="4" w15:restartNumberingAfterBreak="0">
    <w:nsid w:val="2DCB7A88"/>
    <w:multiLevelType w:val="hybridMultilevel"/>
    <w:tmpl w:val="09CE5FCA"/>
    <w:name w:val="Outline3_122"/>
    <w:lvl w:ilvl="0" w:tplc="04F6CC7C">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61F4B"/>
    <w:multiLevelType w:val="multilevel"/>
    <w:tmpl w:val="FEDE2986"/>
    <w:name w:val="Outline3_1"/>
    <w:lvl w:ilvl="0">
      <w:start w:val="1"/>
      <w:numFmt w:val="lowerRoman"/>
      <w:lvlRestart w:val="0"/>
      <w:lvlText w:val="(%1)"/>
      <w:lvlJc w:val="left"/>
      <w:pPr>
        <w:tabs>
          <w:tab w:val="num" w:pos="1440"/>
        </w:tabs>
        <w:ind w:left="720" w:firstLine="0"/>
      </w:pPr>
      <w:rPr>
        <w:b w:val="0"/>
        <w:i w:val="0"/>
        <w:caps w:val="0"/>
        <w:smallCaps w:val="0"/>
        <w:strike w:val="0"/>
        <w:dstrike w:val="0"/>
        <w:vanish w:val="0"/>
        <w:color w:val="auto"/>
        <w:sz w:val="22"/>
        <w:u w:val="none"/>
        <w:vertAlign w:val="baseline"/>
      </w:rPr>
    </w:lvl>
    <w:lvl w:ilvl="1">
      <w:start w:val="1"/>
      <w:numFmt w:val="lowerLetter"/>
      <w:pStyle w:val="Outline312"/>
      <w:lvlText w:val="(%2)"/>
      <w:lvlJc w:val="left"/>
      <w:pPr>
        <w:tabs>
          <w:tab w:val="num" w:pos="2880"/>
        </w:tabs>
        <w:ind w:left="720" w:firstLine="1440"/>
      </w:pPr>
      <w:rPr>
        <w:b w:val="0"/>
        <w:i w:val="0"/>
        <w:caps w:val="0"/>
        <w:strike w:val="0"/>
        <w:dstrike w:val="0"/>
        <w:vanish w:val="0"/>
        <w:color w:val="auto"/>
        <w:sz w:val="24"/>
        <w:u w:val="none"/>
        <w:vertAlign w:val="baseline"/>
      </w:rPr>
    </w:lvl>
    <w:lvl w:ilvl="2">
      <w:start w:val="1"/>
      <w:numFmt w:val="decimal"/>
      <w:pStyle w:val="Outline313"/>
      <w:lvlText w:val="(%3)"/>
      <w:lvlJc w:val="left"/>
      <w:pPr>
        <w:tabs>
          <w:tab w:val="num" w:pos="3600"/>
        </w:tabs>
        <w:ind w:left="2160" w:firstLine="720"/>
      </w:pPr>
      <w:rPr>
        <w:b w:val="0"/>
        <w:i w:val="0"/>
        <w:caps w:val="0"/>
        <w:strike w:val="0"/>
        <w:dstrike w:val="0"/>
        <w:vanish w:val="0"/>
        <w:color w:val="auto"/>
        <w:sz w:val="24"/>
        <w:u w:val="none"/>
        <w:vertAlign w:val="baseline"/>
      </w:rPr>
    </w:lvl>
    <w:lvl w:ilvl="3">
      <w:start w:val="1"/>
      <w:numFmt w:val="upperLetter"/>
      <w:pStyle w:val="Outline314"/>
      <w:lvlText w:val="(%4)"/>
      <w:lvlJc w:val="left"/>
      <w:pPr>
        <w:tabs>
          <w:tab w:val="num" w:pos="4320"/>
        </w:tabs>
        <w:ind w:left="2160" w:firstLine="1440"/>
      </w:pPr>
      <w:rPr>
        <w:b w:val="0"/>
        <w:i w:val="0"/>
        <w:caps w:val="0"/>
        <w:strike w:val="0"/>
        <w:dstrike w:val="0"/>
        <w:vanish w:val="0"/>
        <w:color w:val="auto"/>
        <w:sz w:val="24"/>
        <w:u w:val="none"/>
        <w:vertAlign w:val="baseline"/>
      </w:r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3DEE0B7F"/>
    <w:multiLevelType w:val="multilevel"/>
    <w:tmpl w:val="06E84322"/>
    <w:name w:val="Number"/>
    <w:lvl w:ilvl="0">
      <w:start w:val="1"/>
      <w:numFmt w:val="decimal"/>
      <w:pStyle w:val="Number1"/>
      <w:lvlText w:val="%1."/>
      <w:lvlJc w:val="left"/>
      <w:pPr>
        <w:tabs>
          <w:tab w:val="num" w:pos="0"/>
        </w:tabs>
        <w:ind w:left="720" w:hanging="720"/>
      </w:pPr>
      <w:rPr>
        <w:rFonts w:hint="default"/>
      </w:rPr>
    </w:lvl>
    <w:lvl w:ilvl="1">
      <w:start w:val="1"/>
      <w:numFmt w:val="lowerLetter"/>
      <w:pStyle w:val="Number2"/>
      <w:lvlText w:val="(%2)"/>
      <w:lvlJc w:val="left"/>
      <w:pPr>
        <w:tabs>
          <w:tab w:val="num" w:pos="720"/>
        </w:tabs>
        <w:ind w:left="1440" w:hanging="720"/>
      </w:pPr>
      <w:rPr>
        <w:rFonts w:hint="default"/>
      </w:rPr>
    </w:lvl>
    <w:lvl w:ilvl="2">
      <w:start w:val="1"/>
      <w:numFmt w:val="lowerRoman"/>
      <w:pStyle w:val="Number3"/>
      <w:lvlText w:val="(%3)"/>
      <w:lvlJc w:val="left"/>
      <w:pPr>
        <w:tabs>
          <w:tab w:val="num" w:pos="1440"/>
        </w:tabs>
        <w:ind w:left="2160" w:hanging="720"/>
      </w:pPr>
      <w:rPr>
        <w:rFonts w:hint="default"/>
      </w:rPr>
    </w:lvl>
    <w:lvl w:ilvl="3">
      <w:start w:val="1"/>
      <w:numFmt w:val="decimal"/>
      <w:pStyle w:val="Number4"/>
      <w:lvlText w:val="%4."/>
      <w:lvlJc w:val="left"/>
      <w:pPr>
        <w:tabs>
          <w:tab w:val="num" w:pos="2160"/>
        </w:tabs>
        <w:ind w:left="2880" w:hanging="720"/>
      </w:pPr>
      <w:rPr>
        <w:rFonts w:hint="default"/>
      </w:rPr>
    </w:lvl>
    <w:lvl w:ilvl="4">
      <w:start w:val="1"/>
      <w:numFmt w:val="lowerLetter"/>
      <w:pStyle w:val="Number5"/>
      <w:lvlText w:val="%5."/>
      <w:lvlJc w:val="left"/>
      <w:pPr>
        <w:tabs>
          <w:tab w:val="num" w:pos="2880"/>
        </w:tabs>
        <w:ind w:left="3600" w:hanging="720"/>
      </w:pPr>
      <w:rPr>
        <w:rFonts w:hint="default"/>
      </w:rPr>
    </w:lvl>
    <w:lvl w:ilvl="5">
      <w:start w:val="1"/>
      <w:numFmt w:val="lowerRoman"/>
      <w:pStyle w:val="Number6"/>
      <w:lvlText w:val="%6."/>
      <w:lvlJc w:val="left"/>
      <w:pPr>
        <w:tabs>
          <w:tab w:val="num" w:pos="3600"/>
        </w:tabs>
        <w:ind w:left="4320" w:hanging="720"/>
      </w:pPr>
      <w:rPr>
        <w:rFonts w:hint="default"/>
      </w:rPr>
    </w:lvl>
    <w:lvl w:ilvl="6">
      <w:start w:val="1"/>
      <w:numFmt w:val="decimal"/>
      <w:pStyle w:val="Number7"/>
      <w:lvlText w:val="%7."/>
      <w:lvlJc w:val="left"/>
      <w:pPr>
        <w:tabs>
          <w:tab w:val="num" w:pos="4320"/>
        </w:tabs>
        <w:ind w:left="5040" w:hanging="720"/>
      </w:pPr>
      <w:rPr>
        <w:rFonts w:hint="default"/>
      </w:rPr>
    </w:lvl>
    <w:lvl w:ilvl="7">
      <w:start w:val="1"/>
      <w:numFmt w:val="lowerLetter"/>
      <w:pStyle w:val="Number8"/>
      <w:lvlText w:val="%8."/>
      <w:lvlJc w:val="left"/>
      <w:pPr>
        <w:tabs>
          <w:tab w:val="num" w:pos="5040"/>
        </w:tabs>
        <w:ind w:left="5760" w:hanging="720"/>
      </w:pPr>
      <w:rPr>
        <w:rFonts w:hint="default"/>
      </w:rPr>
    </w:lvl>
    <w:lvl w:ilvl="8">
      <w:start w:val="1"/>
      <w:numFmt w:val="lowerRoman"/>
      <w:pStyle w:val="Number9"/>
      <w:lvlText w:val="%9."/>
      <w:lvlJc w:val="left"/>
      <w:pPr>
        <w:tabs>
          <w:tab w:val="num" w:pos="5760"/>
        </w:tabs>
        <w:ind w:left="6480" w:hanging="720"/>
      </w:pPr>
      <w:rPr>
        <w:rFonts w:hint="default"/>
      </w:rPr>
    </w:lvl>
  </w:abstractNum>
  <w:abstractNum w:abstractNumId="7" w15:restartNumberingAfterBreak="0">
    <w:nsid w:val="6AA3433B"/>
    <w:multiLevelType w:val="hybridMultilevel"/>
    <w:tmpl w:val="85765E7A"/>
    <w:lvl w:ilvl="0" w:tplc="81C031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B90A08"/>
    <w:multiLevelType w:val="hybridMultilevel"/>
    <w:tmpl w:val="C3FC4554"/>
    <w:name w:val="Blue Bullets"/>
    <w:lvl w:ilvl="0" w:tplc="03F634D8">
      <w:start w:val="1"/>
      <w:numFmt w:val="bullet"/>
      <w:lvlText w:val=""/>
      <w:lvlJc w:val="left"/>
      <w:pPr>
        <w:tabs>
          <w:tab w:val="num" w:pos="180"/>
        </w:tabs>
        <w:ind w:left="180" w:hanging="180"/>
      </w:pPr>
      <w:rPr>
        <w:rFonts w:ascii="Symbol" w:hAnsi="Symbol" w:hint="default"/>
        <w:strike w:val="0"/>
        <w:dstrike w:val="0"/>
        <w:color w:val="5F9BCF"/>
        <w:sz w:val="18"/>
      </w:rPr>
    </w:lvl>
    <w:lvl w:ilvl="1" w:tplc="9AA8CFD0" w:tentative="1">
      <w:start w:val="1"/>
      <w:numFmt w:val="bullet"/>
      <w:lvlText w:val="o"/>
      <w:lvlJc w:val="left"/>
      <w:pPr>
        <w:tabs>
          <w:tab w:val="num" w:pos="1440"/>
        </w:tabs>
        <w:ind w:left="1440" w:hanging="360"/>
      </w:pPr>
      <w:rPr>
        <w:rFonts w:ascii="Courier New" w:hAnsi="Courier New" w:hint="default"/>
      </w:rPr>
    </w:lvl>
    <w:lvl w:ilvl="2" w:tplc="0204911A" w:tentative="1">
      <w:start w:val="1"/>
      <w:numFmt w:val="bullet"/>
      <w:lvlText w:val=""/>
      <w:lvlJc w:val="left"/>
      <w:pPr>
        <w:tabs>
          <w:tab w:val="num" w:pos="2160"/>
        </w:tabs>
        <w:ind w:left="2160" w:hanging="360"/>
      </w:pPr>
      <w:rPr>
        <w:rFonts w:ascii="Wingdings" w:hAnsi="Wingdings" w:hint="default"/>
      </w:rPr>
    </w:lvl>
    <w:lvl w:ilvl="3" w:tplc="4058D496" w:tentative="1">
      <w:start w:val="1"/>
      <w:numFmt w:val="bullet"/>
      <w:lvlText w:val=""/>
      <w:lvlJc w:val="left"/>
      <w:pPr>
        <w:tabs>
          <w:tab w:val="num" w:pos="2880"/>
        </w:tabs>
        <w:ind w:left="2880" w:hanging="360"/>
      </w:pPr>
      <w:rPr>
        <w:rFonts w:ascii="Symbol" w:hAnsi="Symbol" w:hint="default"/>
      </w:rPr>
    </w:lvl>
    <w:lvl w:ilvl="4" w:tplc="4086B234" w:tentative="1">
      <w:start w:val="1"/>
      <w:numFmt w:val="bullet"/>
      <w:lvlText w:val="o"/>
      <w:lvlJc w:val="left"/>
      <w:pPr>
        <w:tabs>
          <w:tab w:val="num" w:pos="3600"/>
        </w:tabs>
        <w:ind w:left="3600" w:hanging="360"/>
      </w:pPr>
      <w:rPr>
        <w:rFonts w:ascii="Courier New" w:hAnsi="Courier New" w:hint="default"/>
      </w:rPr>
    </w:lvl>
    <w:lvl w:ilvl="5" w:tplc="050C00B2" w:tentative="1">
      <w:start w:val="1"/>
      <w:numFmt w:val="bullet"/>
      <w:lvlText w:val=""/>
      <w:lvlJc w:val="left"/>
      <w:pPr>
        <w:tabs>
          <w:tab w:val="num" w:pos="4320"/>
        </w:tabs>
        <w:ind w:left="4320" w:hanging="360"/>
      </w:pPr>
      <w:rPr>
        <w:rFonts w:ascii="Wingdings" w:hAnsi="Wingdings" w:hint="default"/>
      </w:rPr>
    </w:lvl>
    <w:lvl w:ilvl="6" w:tplc="0CC06D5E" w:tentative="1">
      <w:start w:val="1"/>
      <w:numFmt w:val="bullet"/>
      <w:lvlText w:val=""/>
      <w:lvlJc w:val="left"/>
      <w:pPr>
        <w:tabs>
          <w:tab w:val="num" w:pos="5040"/>
        </w:tabs>
        <w:ind w:left="5040" w:hanging="360"/>
      </w:pPr>
      <w:rPr>
        <w:rFonts w:ascii="Symbol" w:hAnsi="Symbol" w:hint="default"/>
      </w:rPr>
    </w:lvl>
    <w:lvl w:ilvl="7" w:tplc="2FA66970" w:tentative="1">
      <w:start w:val="1"/>
      <w:numFmt w:val="bullet"/>
      <w:lvlText w:val="o"/>
      <w:lvlJc w:val="left"/>
      <w:pPr>
        <w:tabs>
          <w:tab w:val="num" w:pos="5760"/>
        </w:tabs>
        <w:ind w:left="5760" w:hanging="360"/>
      </w:pPr>
      <w:rPr>
        <w:rFonts w:ascii="Courier New" w:hAnsi="Courier New" w:hint="default"/>
      </w:rPr>
    </w:lvl>
    <w:lvl w:ilvl="8" w:tplc="7A5C8D9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79061F"/>
    <w:multiLevelType w:val="multilevel"/>
    <w:tmpl w:val="D7B00A12"/>
    <w:name w:val="Outline3"/>
    <w:lvl w:ilvl="0">
      <w:start w:val="1"/>
      <w:numFmt w:val="decimal"/>
      <w:lvlText w:val="%1."/>
      <w:lvlJc w:val="left"/>
      <w:pPr>
        <w:ind w:left="0" w:firstLine="0"/>
      </w:pPr>
      <w:rPr>
        <w:rFonts w:hint="default"/>
        <w:b w:val="0"/>
        <w:i w:val="0"/>
        <w:caps/>
        <w:small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160" w:hanging="72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ind w:left="28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3600" w:hanging="720"/>
      </w:pPr>
      <w:rPr>
        <w:rFonts w:hint="default"/>
        <w:b w:val="0"/>
        <w:i w:val="0"/>
        <w:caps w:val="0"/>
        <w:color w:val="auto"/>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91887607">
    <w:abstractNumId w:val="6"/>
  </w:num>
  <w:num w:numId="2" w16cid:durableId="343214261">
    <w:abstractNumId w:val="5"/>
  </w:num>
  <w:num w:numId="3" w16cid:durableId="1771506690">
    <w:abstractNumId w:val="0"/>
  </w:num>
  <w:num w:numId="4" w16cid:durableId="425617499">
    <w:abstractNumId w:val="2"/>
  </w:num>
  <w:num w:numId="5" w16cid:durableId="4629778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7E"/>
    <w:rsid w:val="00000314"/>
    <w:rsid w:val="00000B20"/>
    <w:rsid w:val="000037FF"/>
    <w:rsid w:val="00005675"/>
    <w:rsid w:val="00006573"/>
    <w:rsid w:val="00010A80"/>
    <w:rsid w:val="00010E94"/>
    <w:rsid w:val="00011C1F"/>
    <w:rsid w:val="000122B6"/>
    <w:rsid w:val="00014651"/>
    <w:rsid w:val="00015FB4"/>
    <w:rsid w:val="000204BA"/>
    <w:rsid w:val="0002314B"/>
    <w:rsid w:val="000232B1"/>
    <w:rsid w:val="0002339F"/>
    <w:rsid w:val="000237F1"/>
    <w:rsid w:val="00023E29"/>
    <w:rsid w:val="000241EF"/>
    <w:rsid w:val="00024246"/>
    <w:rsid w:val="000242BE"/>
    <w:rsid w:val="000248DA"/>
    <w:rsid w:val="00025157"/>
    <w:rsid w:val="00025CCB"/>
    <w:rsid w:val="000265C2"/>
    <w:rsid w:val="00026FAB"/>
    <w:rsid w:val="00031D08"/>
    <w:rsid w:val="00032452"/>
    <w:rsid w:val="00032A3A"/>
    <w:rsid w:val="0003644B"/>
    <w:rsid w:val="00036C89"/>
    <w:rsid w:val="000376F6"/>
    <w:rsid w:val="00037D72"/>
    <w:rsid w:val="00037EC9"/>
    <w:rsid w:val="0004032E"/>
    <w:rsid w:val="000412AD"/>
    <w:rsid w:val="000420B7"/>
    <w:rsid w:val="00042159"/>
    <w:rsid w:val="000433CC"/>
    <w:rsid w:val="0004359D"/>
    <w:rsid w:val="00045C91"/>
    <w:rsid w:val="00046302"/>
    <w:rsid w:val="000466E1"/>
    <w:rsid w:val="00050285"/>
    <w:rsid w:val="00052B49"/>
    <w:rsid w:val="00054106"/>
    <w:rsid w:val="00054C09"/>
    <w:rsid w:val="0005576B"/>
    <w:rsid w:val="00055A52"/>
    <w:rsid w:val="000571AB"/>
    <w:rsid w:val="00057996"/>
    <w:rsid w:val="0006233E"/>
    <w:rsid w:val="000629B2"/>
    <w:rsid w:val="00062AAB"/>
    <w:rsid w:val="00062C31"/>
    <w:rsid w:val="00064795"/>
    <w:rsid w:val="000666E5"/>
    <w:rsid w:val="00066CD0"/>
    <w:rsid w:val="0006727A"/>
    <w:rsid w:val="00067648"/>
    <w:rsid w:val="0006785C"/>
    <w:rsid w:val="00067AB8"/>
    <w:rsid w:val="00071430"/>
    <w:rsid w:val="00071B75"/>
    <w:rsid w:val="000724F1"/>
    <w:rsid w:val="00073FAB"/>
    <w:rsid w:val="00074297"/>
    <w:rsid w:val="00075138"/>
    <w:rsid w:val="00075A6F"/>
    <w:rsid w:val="00076613"/>
    <w:rsid w:val="00080BE9"/>
    <w:rsid w:val="00080CEA"/>
    <w:rsid w:val="0008183B"/>
    <w:rsid w:val="00081A2F"/>
    <w:rsid w:val="0008294F"/>
    <w:rsid w:val="00083214"/>
    <w:rsid w:val="000842AD"/>
    <w:rsid w:val="00086950"/>
    <w:rsid w:val="00087EA4"/>
    <w:rsid w:val="00091C85"/>
    <w:rsid w:val="000927E9"/>
    <w:rsid w:val="000A278C"/>
    <w:rsid w:val="000A28BC"/>
    <w:rsid w:val="000A2D1A"/>
    <w:rsid w:val="000A497E"/>
    <w:rsid w:val="000A50A1"/>
    <w:rsid w:val="000A62CD"/>
    <w:rsid w:val="000A678B"/>
    <w:rsid w:val="000B3CE3"/>
    <w:rsid w:val="000B523B"/>
    <w:rsid w:val="000B537A"/>
    <w:rsid w:val="000B6EB9"/>
    <w:rsid w:val="000B7964"/>
    <w:rsid w:val="000B7997"/>
    <w:rsid w:val="000B7B00"/>
    <w:rsid w:val="000C39D7"/>
    <w:rsid w:val="000C51D4"/>
    <w:rsid w:val="000D0FC4"/>
    <w:rsid w:val="000D42DB"/>
    <w:rsid w:val="000D462E"/>
    <w:rsid w:val="000D5B54"/>
    <w:rsid w:val="000E1249"/>
    <w:rsid w:val="000E17E7"/>
    <w:rsid w:val="000E2610"/>
    <w:rsid w:val="000E38FF"/>
    <w:rsid w:val="000E405A"/>
    <w:rsid w:val="000E4603"/>
    <w:rsid w:val="000E7AFB"/>
    <w:rsid w:val="000F08E3"/>
    <w:rsid w:val="000F4594"/>
    <w:rsid w:val="000F52BC"/>
    <w:rsid w:val="000F6033"/>
    <w:rsid w:val="000F7FAA"/>
    <w:rsid w:val="00100F0E"/>
    <w:rsid w:val="00103799"/>
    <w:rsid w:val="00104837"/>
    <w:rsid w:val="0010563B"/>
    <w:rsid w:val="00105A15"/>
    <w:rsid w:val="0010698A"/>
    <w:rsid w:val="00106FCD"/>
    <w:rsid w:val="00107865"/>
    <w:rsid w:val="001079CB"/>
    <w:rsid w:val="00107DC7"/>
    <w:rsid w:val="00107F67"/>
    <w:rsid w:val="0011036B"/>
    <w:rsid w:val="00111595"/>
    <w:rsid w:val="001129C6"/>
    <w:rsid w:val="0011471D"/>
    <w:rsid w:val="00114953"/>
    <w:rsid w:val="00114E4F"/>
    <w:rsid w:val="00115603"/>
    <w:rsid w:val="00115A33"/>
    <w:rsid w:val="001169FB"/>
    <w:rsid w:val="001170D4"/>
    <w:rsid w:val="00120DF7"/>
    <w:rsid w:val="0012117F"/>
    <w:rsid w:val="0012201F"/>
    <w:rsid w:val="00124315"/>
    <w:rsid w:val="0012493C"/>
    <w:rsid w:val="0012530A"/>
    <w:rsid w:val="0012550E"/>
    <w:rsid w:val="0012639E"/>
    <w:rsid w:val="0013044A"/>
    <w:rsid w:val="00130646"/>
    <w:rsid w:val="001346FF"/>
    <w:rsid w:val="0013505F"/>
    <w:rsid w:val="0013616B"/>
    <w:rsid w:val="00136CC6"/>
    <w:rsid w:val="00136FEB"/>
    <w:rsid w:val="00137BB1"/>
    <w:rsid w:val="00140481"/>
    <w:rsid w:val="00141758"/>
    <w:rsid w:val="0014480B"/>
    <w:rsid w:val="00144918"/>
    <w:rsid w:val="001449B8"/>
    <w:rsid w:val="001451E9"/>
    <w:rsid w:val="00145348"/>
    <w:rsid w:val="00145A37"/>
    <w:rsid w:val="00146B69"/>
    <w:rsid w:val="00150376"/>
    <w:rsid w:val="00151CB3"/>
    <w:rsid w:val="00151F8D"/>
    <w:rsid w:val="001526E6"/>
    <w:rsid w:val="00152C1E"/>
    <w:rsid w:val="00152C39"/>
    <w:rsid w:val="0015357B"/>
    <w:rsid w:val="00153F70"/>
    <w:rsid w:val="0015401E"/>
    <w:rsid w:val="00154C37"/>
    <w:rsid w:val="00156CE2"/>
    <w:rsid w:val="00161184"/>
    <w:rsid w:val="0016144D"/>
    <w:rsid w:val="0016548E"/>
    <w:rsid w:val="00166258"/>
    <w:rsid w:val="0016639A"/>
    <w:rsid w:val="00166C26"/>
    <w:rsid w:val="00167D3C"/>
    <w:rsid w:val="00172EB7"/>
    <w:rsid w:val="001737DF"/>
    <w:rsid w:val="00175091"/>
    <w:rsid w:val="001757AE"/>
    <w:rsid w:val="00176DFB"/>
    <w:rsid w:val="001776D2"/>
    <w:rsid w:val="00177CEF"/>
    <w:rsid w:val="00177F6F"/>
    <w:rsid w:val="0018048F"/>
    <w:rsid w:val="001808D7"/>
    <w:rsid w:val="00181061"/>
    <w:rsid w:val="0018306D"/>
    <w:rsid w:val="00184220"/>
    <w:rsid w:val="00185059"/>
    <w:rsid w:val="00185B27"/>
    <w:rsid w:val="001869B5"/>
    <w:rsid w:val="00186F91"/>
    <w:rsid w:val="00190E87"/>
    <w:rsid w:val="00191736"/>
    <w:rsid w:val="0019248E"/>
    <w:rsid w:val="00192541"/>
    <w:rsid w:val="001936C0"/>
    <w:rsid w:val="00193F05"/>
    <w:rsid w:val="00195759"/>
    <w:rsid w:val="001968EF"/>
    <w:rsid w:val="00196E48"/>
    <w:rsid w:val="0019785C"/>
    <w:rsid w:val="001979F0"/>
    <w:rsid w:val="001A2338"/>
    <w:rsid w:val="001A70F7"/>
    <w:rsid w:val="001A725B"/>
    <w:rsid w:val="001B116E"/>
    <w:rsid w:val="001B1F2D"/>
    <w:rsid w:val="001B279B"/>
    <w:rsid w:val="001B32B1"/>
    <w:rsid w:val="001B4ACC"/>
    <w:rsid w:val="001B4B57"/>
    <w:rsid w:val="001B5204"/>
    <w:rsid w:val="001B52D2"/>
    <w:rsid w:val="001B5816"/>
    <w:rsid w:val="001B5BCA"/>
    <w:rsid w:val="001B5FDF"/>
    <w:rsid w:val="001B72DA"/>
    <w:rsid w:val="001B7D84"/>
    <w:rsid w:val="001C0788"/>
    <w:rsid w:val="001C11FC"/>
    <w:rsid w:val="001C15A0"/>
    <w:rsid w:val="001C198A"/>
    <w:rsid w:val="001C33AC"/>
    <w:rsid w:val="001C5BC4"/>
    <w:rsid w:val="001D00DF"/>
    <w:rsid w:val="001D09C1"/>
    <w:rsid w:val="001D0BA4"/>
    <w:rsid w:val="001D0C09"/>
    <w:rsid w:val="001D0DB5"/>
    <w:rsid w:val="001D0E0F"/>
    <w:rsid w:val="001D12D7"/>
    <w:rsid w:val="001D297F"/>
    <w:rsid w:val="001D385D"/>
    <w:rsid w:val="001D4296"/>
    <w:rsid w:val="001D4D84"/>
    <w:rsid w:val="001D50B0"/>
    <w:rsid w:val="001D529B"/>
    <w:rsid w:val="001D6F37"/>
    <w:rsid w:val="001E12B7"/>
    <w:rsid w:val="001E1384"/>
    <w:rsid w:val="001E1CD2"/>
    <w:rsid w:val="001E2686"/>
    <w:rsid w:val="001E276C"/>
    <w:rsid w:val="001E2F72"/>
    <w:rsid w:val="001E3088"/>
    <w:rsid w:val="001E3C0B"/>
    <w:rsid w:val="001E4C45"/>
    <w:rsid w:val="001E4E68"/>
    <w:rsid w:val="001F0FC1"/>
    <w:rsid w:val="001F41F3"/>
    <w:rsid w:val="001F460F"/>
    <w:rsid w:val="001F6849"/>
    <w:rsid w:val="001F6A6C"/>
    <w:rsid w:val="001F718F"/>
    <w:rsid w:val="001F7328"/>
    <w:rsid w:val="001F7F67"/>
    <w:rsid w:val="002005AF"/>
    <w:rsid w:val="002005B1"/>
    <w:rsid w:val="002007CC"/>
    <w:rsid w:val="00201A4D"/>
    <w:rsid w:val="00202858"/>
    <w:rsid w:val="00203700"/>
    <w:rsid w:val="00205012"/>
    <w:rsid w:val="0021179F"/>
    <w:rsid w:val="00211FA7"/>
    <w:rsid w:val="002132AA"/>
    <w:rsid w:val="00213581"/>
    <w:rsid w:val="0021392B"/>
    <w:rsid w:val="0021574A"/>
    <w:rsid w:val="00215A63"/>
    <w:rsid w:val="00215BEF"/>
    <w:rsid w:val="0021629F"/>
    <w:rsid w:val="0021632A"/>
    <w:rsid w:val="00220134"/>
    <w:rsid w:val="00220800"/>
    <w:rsid w:val="0022112E"/>
    <w:rsid w:val="0022172A"/>
    <w:rsid w:val="002224CE"/>
    <w:rsid w:val="00222715"/>
    <w:rsid w:val="00223FA2"/>
    <w:rsid w:val="00224912"/>
    <w:rsid w:val="00225862"/>
    <w:rsid w:val="00225D95"/>
    <w:rsid w:val="0023079A"/>
    <w:rsid w:val="00230CCF"/>
    <w:rsid w:val="00231777"/>
    <w:rsid w:val="002322AC"/>
    <w:rsid w:val="00233B72"/>
    <w:rsid w:val="00234606"/>
    <w:rsid w:val="002350E9"/>
    <w:rsid w:val="00235A1D"/>
    <w:rsid w:val="00236ABC"/>
    <w:rsid w:val="00236B70"/>
    <w:rsid w:val="00237820"/>
    <w:rsid w:val="00237C30"/>
    <w:rsid w:val="002410D7"/>
    <w:rsid w:val="00245D7C"/>
    <w:rsid w:val="00245FE6"/>
    <w:rsid w:val="00246279"/>
    <w:rsid w:val="00247189"/>
    <w:rsid w:val="0025072C"/>
    <w:rsid w:val="00251324"/>
    <w:rsid w:val="00251412"/>
    <w:rsid w:val="00252B33"/>
    <w:rsid w:val="00253293"/>
    <w:rsid w:val="002562B9"/>
    <w:rsid w:val="00256696"/>
    <w:rsid w:val="002566E4"/>
    <w:rsid w:val="0025691A"/>
    <w:rsid w:val="00256A00"/>
    <w:rsid w:val="002600DF"/>
    <w:rsid w:val="00261847"/>
    <w:rsid w:val="00262724"/>
    <w:rsid w:val="00263470"/>
    <w:rsid w:val="00267DB6"/>
    <w:rsid w:val="00271F4B"/>
    <w:rsid w:val="0027271C"/>
    <w:rsid w:val="0027320F"/>
    <w:rsid w:val="00273C09"/>
    <w:rsid w:val="002802AC"/>
    <w:rsid w:val="00280558"/>
    <w:rsid w:val="0028063C"/>
    <w:rsid w:val="00280A1B"/>
    <w:rsid w:val="002810A7"/>
    <w:rsid w:val="0028152A"/>
    <w:rsid w:val="00281B81"/>
    <w:rsid w:val="00281DDB"/>
    <w:rsid w:val="0028368F"/>
    <w:rsid w:val="002837F5"/>
    <w:rsid w:val="00284D08"/>
    <w:rsid w:val="00285B08"/>
    <w:rsid w:val="0028662C"/>
    <w:rsid w:val="002877DE"/>
    <w:rsid w:val="00292705"/>
    <w:rsid w:val="002928BB"/>
    <w:rsid w:val="00292DBE"/>
    <w:rsid w:val="002935BB"/>
    <w:rsid w:val="00294D8A"/>
    <w:rsid w:val="0029541C"/>
    <w:rsid w:val="0029638C"/>
    <w:rsid w:val="00296A55"/>
    <w:rsid w:val="002A1108"/>
    <w:rsid w:val="002A1868"/>
    <w:rsid w:val="002A2669"/>
    <w:rsid w:val="002A4505"/>
    <w:rsid w:val="002A455A"/>
    <w:rsid w:val="002A5E97"/>
    <w:rsid w:val="002B0F51"/>
    <w:rsid w:val="002B4188"/>
    <w:rsid w:val="002B4E0E"/>
    <w:rsid w:val="002B59E2"/>
    <w:rsid w:val="002B6649"/>
    <w:rsid w:val="002B6AA5"/>
    <w:rsid w:val="002C0BCA"/>
    <w:rsid w:val="002C0F9F"/>
    <w:rsid w:val="002C3390"/>
    <w:rsid w:val="002C372B"/>
    <w:rsid w:val="002C6454"/>
    <w:rsid w:val="002C6904"/>
    <w:rsid w:val="002D142B"/>
    <w:rsid w:val="002D26B8"/>
    <w:rsid w:val="002D399A"/>
    <w:rsid w:val="002D3B0A"/>
    <w:rsid w:val="002D3F61"/>
    <w:rsid w:val="002D4018"/>
    <w:rsid w:val="002D5544"/>
    <w:rsid w:val="002E1A3B"/>
    <w:rsid w:val="002E27D5"/>
    <w:rsid w:val="002E56F7"/>
    <w:rsid w:val="002E5715"/>
    <w:rsid w:val="002E6C73"/>
    <w:rsid w:val="002F2318"/>
    <w:rsid w:val="002F2650"/>
    <w:rsid w:val="002F286F"/>
    <w:rsid w:val="002F3CE0"/>
    <w:rsid w:val="002F408E"/>
    <w:rsid w:val="002F4935"/>
    <w:rsid w:val="002F6AC6"/>
    <w:rsid w:val="003009D4"/>
    <w:rsid w:val="00300CCF"/>
    <w:rsid w:val="00301B82"/>
    <w:rsid w:val="00301EB6"/>
    <w:rsid w:val="00302A6A"/>
    <w:rsid w:val="003030F8"/>
    <w:rsid w:val="00304099"/>
    <w:rsid w:val="00304ABE"/>
    <w:rsid w:val="00305B38"/>
    <w:rsid w:val="003070F1"/>
    <w:rsid w:val="0030785F"/>
    <w:rsid w:val="003101FB"/>
    <w:rsid w:val="00310302"/>
    <w:rsid w:val="003124F2"/>
    <w:rsid w:val="00312DA4"/>
    <w:rsid w:val="003130FB"/>
    <w:rsid w:val="00313E2D"/>
    <w:rsid w:val="0031439F"/>
    <w:rsid w:val="0031550C"/>
    <w:rsid w:val="00315942"/>
    <w:rsid w:val="00316365"/>
    <w:rsid w:val="003208A8"/>
    <w:rsid w:val="00321254"/>
    <w:rsid w:val="00321800"/>
    <w:rsid w:val="00323FF5"/>
    <w:rsid w:val="003242E8"/>
    <w:rsid w:val="0032604A"/>
    <w:rsid w:val="00326796"/>
    <w:rsid w:val="00326F89"/>
    <w:rsid w:val="00327AA3"/>
    <w:rsid w:val="003317E2"/>
    <w:rsid w:val="00332B86"/>
    <w:rsid w:val="00334E90"/>
    <w:rsid w:val="00334FF9"/>
    <w:rsid w:val="00335461"/>
    <w:rsid w:val="00336A91"/>
    <w:rsid w:val="0034031F"/>
    <w:rsid w:val="00340ADF"/>
    <w:rsid w:val="00341126"/>
    <w:rsid w:val="00341244"/>
    <w:rsid w:val="003447C8"/>
    <w:rsid w:val="00345AFC"/>
    <w:rsid w:val="003467C1"/>
    <w:rsid w:val="00346F71"/>
    <w:rsid w:val="00346FFC"/>
    <w:rsid w:val="00347264"/>
    <w:rsid w:val="003509A4"/>
    <w:rsid w:val="00351971"/>
    <w:rsid w:val="00351A0B"/>
    <w:rsid w:val="00351EA9"/>
    <w:rsid w:val="00351F24"/>
    <w:rsid w:val="00351FB2"/>
    <w:rsid w:val="003536C5"/>
    <w:rsid w:val="00354D16"/>
    <w:rsid w:val="00356840"/>
    <w:rsid w:val="0036045C"/>
    <w:rsid w:val="00361358"/>
    <w:rsid w:val="003621B2"/>
    <w:rsid w:val="00363164"/>
    <w:rsid w:val="00363173"/>
    <w:rsid w:val="003633A5"/>
    <w:rsid w:val="00363792"/>
    <w:rsid w:val="003649E3"/>
    <w:rsid w:val="003651F4"/>
    <w:rsid w:val="0036575A"/>
    <w:rsid w:val="00366B77"/>
    <w:rsid w:val="00366DBC"/>
    <w:rsid w:val="00367537"/>
    <w:rsid w:val="00367C7E"/>
    <w:rsid w:val="00367CF2"/>
    <w:rsid w:val="00367FEA"/>
    <w:rsid w:val="0037081A"/>
    <w:rsid w:val="00371018"/>
    <w:rsid w:val="003717DC"/>
    <w:rsid w:val="00372D32"/>
    <w:rsid w:val="003740FF"/>
    <w:rsid w:val="003764BD"/>
    <w:rsid w:val="00376999"/>
    <w:rsid w:val="00377099"/>
    <w:rsid w:val="0037743C"/>
    <w:rsid w:val="0037750D"/>
    <w:rsid w:val="00380B43"/>
    <w:rsid w:val="00381DB7"/>
    <w:rsid w:val="00381FD5"/>
    <w:rsid w:val="00385CAC"/>
    <w:rsid w:val="003900DA"/>
    <w:rsid w:val="003902DD"/>
    <w:rsid w:val="0039040E"/>
    <w:rsid w:val="00390BCF"/>
    <w:rsid w:val="0039167E"/>
    <w:rsid w:val="0039176C"/>
    <w:rsid w:val="003928D2"/>
    <w:rsid w:val="00393278"/>
    <w:rsid w:val="00395359"/>
    <w:rsid w:val="003958D1"/>
    <w:rsid w:val="00395A51"/>
    <w:rsid w:val="003968F9"/>
    <w:rsid w:val="003979A4"/>
    <w:rsid w:val="00397B60"/>
    <w:rsid w:val="003A1C63"/>
    <w:rsid w:val="003A2F95"/>
    <w:rsid w:val="003A3254"/>
    <w:rsid w:val="003A35A4"/>
    <w:rsid w:val="003A36BC"/>
    <w:rsid w:val="003A4756"/>
    <w:rsid w:val="003A59CF"/>
    <w:rsid w:val="003A5B25"/>
    <w:rsid w:val="003B1967"/>
    <w:rsid w:val="003B26FA"/>
    <w:rsid w:val="003B7CDA"/>
    <w:rsid w:val="003C07A9"/>
    <w:rsid w:val="003C1BCD"/>
    <w:rsid w:val="003C21A7"/>
    <w:rsid w:val="003C25C3"/>
    <w:rsid w:val="003C2A64"/>
    <w:rsid w:val="003C3039"/>
    <w:rsid w:val="003C33D4"/>
    <w:rsid w:val="003C3838"/>
    <w:rsid w:val="003C5047"/>
    <w:rsid w:val="003C5CC1"/>
    <w:rsid w:val="003C5FC5"/>
    <w:rsid w:val="003C6A3B"/>
    <w:rsid w:val="003C7C2F"/>
    <w:rsid w:val="003D07A5"/>
    <w:rsid w:val="003D09B3"/>
    <w:rsid w:val="003D0C50"/>
    <w:rsid w:val="003D1340"/>
    <w:rsid w:val="003D2004"/>
    <w:rsid w:val="003D2B1F"/>
    <w:rsid w:val="003D36BB"/>
    <w:rsid w:val="003D37EA"/>
    <w:rsid w:val="003D4ACF"/>
    <w:rsid w:val="003D5054"/>
    <w:rsid w:val="003D53D6"/>
    <w:rsid w:val="003D62A5"/>
    <w:rsid w:val="003D7A7B"/>
    <w:rsid w:val="003E094F"/>
    <w:rsid w:val="003E0EF1"/>
    <w:rsid w:val="003E221A"/>
    <w:rsid w:val="003E3469"/>
    <w:rsid w:val="003E3709"/>
    <w:rsid w:val="003E4D52"/>
    <w:rsid w:val="003E5D27"/>
    <w:rsid w:val="003E647B"/>
    <w:rsid w:val="003E66C9"/>
    <w:rsid w:val="003E7514"/>
    <w:rsid w:val="003E7760"/>
    <w:rsid w:val="003E7B62"/>
    <w:rsid w:val="003F0594"/>
    <w:rsid w:val="003F0A99"/>
    <w:rsid w:val="003F33F7"/>
    <w:rsid w:val="003F3B0C"/>
    <w:rsid w:val="003F4327"/>
    <w:rsid w:val="003F4748"/>
    <w:rsid w:val="003F4761"/>
    <w:rsid w:val="003F4B0F"/>
    <w:rsid w:val="003F4FAE"/>
    <w:rsid w:val="003F560A"/>
    <w:rsid w:val="003F69D5"/>
    <w:rsid w:val="00400E23"/>
    <w:rsid w:val="00402386"/>
    <w:rsid w:val="00402651"/>
    <w:rsid w:val="00402B5A"/>
    <w:rsid w:val="00403D18"/>
    <w:rsid w:val="00405FCE"/>
    <w:rsid w:val="004073BF"/>
    <w:rsid w:val="00410C7D"/>
    <w:rsid w:val="00412407"/>
    <w:rsid w:val="00415532"/>
    <w:rsid w:val="00416428"/>
    <w:rsid w:val="0041758E"/>
    <w:rsid w:val="004228E0"/>
    <w:rsid w:val="00424D76"/>
    <w:rsid w:val="00425008"/>
    <w:rsid w:val="00425962"/>
    <w:rsid w:val="00426673"/>
    <w:rsid w:val="00427D3F"/>
    <w:rsid w:val="00427D46"/>
    <w:rsid w:val="004309FC"/>
    <w:rsid w:val="00431DCB"/>
    <w:rsid w:val="00432E36"/>
    <w:rsid w:val="004337E5"/>
    <w:rsid w:val="00433BDF"/>
    <w:rsid w:val="00434259"/>
    <w:rsid w:val="00434E4B"/>
    <w:rsid w:val="00435069"/>
    <w:rsid w:val="00436033"/>
    <w:rsid w:val="0043641C"/>
    <w:rsid w:val="004372D7"/>
    <w:rsid w:val="0044021A"/>
    <w:rsid w:val="00440820"/>
    <w:rsid w:val="00440A54"/>
    <w:rsid w:val="00440E79"/>
    <w:rsid w:val="00441A3B"/>
    <w:rsid w:val="00443907"/>
    <w:rsid w:val="004440A8"/>
    <w:rsid w:val="004458EC"/>
    <w:rsid w:val="0044640C"/>
    <w:rsid w:val="00446FCC"/>
    <w:rsid w:val="004472B5"/>
    <w:rsid w:val="004472C7"/>
    <w:rsid w:val="0044739F"/>
    <w:rsid w:val="00450003"/>
    <w:rsid w:val="0045113E"/>
    <w:rsid w:val="0045117A"/>
    <w:rsid w:val="00451427"/>
    <w:rsid w:val="0045304F"/>
    <w:rsid w:val="00453A63"/>
    <w:rsid w:val="00453FCC"/>
    <w:rsid w:val="00454B8B"/>
    <w:rsid w:val="00454ED2"/>
    <w:rsid w:val="004552B9"/>
    <w:rsid w:val="00457685"/>
    <w:rsid w:val="00457E15"/>
    <w:rsid w:val="00460924"/>
    <w:rsid w:val="00460D27"/>
    <w:rsid w:val="00462658"/>
    <w:rsid w:val="00464CA5"/>
    <w:rsid w:val="00465399"/>
    <w:rsid w:val="00466749"/>
    <w:rsid w:val="00467618"/>
    <w:rsid w:val="00467624"/>
    <w:rsid w:val="00471032"/>
    <w:rsid w:val="00472A84"/>
    <w:rsid w:val="0047381E"/>
    <w:rsid w:val="00476925"/>
    <w:rsid w:val="0047702D"/>
    <w:rsid w:val="004815EE"/>
    <w:rsid w:val="00482857"/>
    <w:rsid w:val="00483445"/>
    <w:rsid w:val="00484B39"/>
    <w:rsid w:val="0048617A"/>
    <w:rsid w:val="0048635B"/>
    <w:rsid w:val="00486578"/>
    <w:rsid w:val="00486B12"/>
    <w:rsid w:val="004901D8"/>
    <w:rsid w:val="004903FF"/>
    <w:rsid w:val="0049049E"/>
    <w:rsid w:val="004905FB"/>
    <w:rsid w:val="00490E10"/>
    <w:rsid w:val="00491E0B"/>
    <w:rsid w:val="00492161"/>
    <w:rsid w:val="0049217E"/>
    <w:rsid w:val="004923CE"/>
    <w:rsid w:val="00492702"/>
    <w:rsid w:val="00492CF0"/>
    <w:rsid w:val="00492D04"/>
    <w:rsid w:val="004934AB"/>
    <w:rsid w:val="00494622"/>
    <w:rsid w:val="00494885"/>
    <w:rsid w:val="00494FDB"/>
    <w:rsid w:val="004A12E9"/>
    <w:rsid w:val="004A2119"/>
    <w:rsid w:val="004A3014"/>
    <w:rsid w:val="004A39D0"/>
    <w:rsid w:val="004A3FED"/>
    <w:rsid w:val="004A4109"/>
    <w:rsid w:val="004A77ED"/>
    <w:rsid w:val="004A7EA6"/>
    <w:rsid w:val="004B2B34"/>
    <w:rsid w:val="004B2BF9"/>
    <w:rsid w:val="004B5057"/>
    <w:rsid w:val="004B546D"/>
    <w:rsid w:val="004B5B86"/>
    <w:rsid w:val="004B5CFB"/>
    <w:rsid w:val="004B752F"/>
    <w:rsid w:val="004C0AE6"/>
    <w:rsid w:val="004C269D"/>
    <w:rsid w:val="004C2743"/>
    <w:rsid w:val="004C31F5"/>
    <w:rsid w:val="004C3681"/>
    <w:rsid w:val="004C4315"/>
    <w:rsid w:val="004C4636"/>
    <w:rsid w:val="004C4DEF"/>
    <w:rsid w:val="004C5193"/>
    <w:rsid w:val="004C5FA2"/>
    <w:rsid w:val="004C678C"/>
    <w:rsid w:val="004C68F3"/>
    <w:rsid w:val="004D01BE"/>
    <w:rsid w:val="004D02AF"/>
    <w:rsid w:val="004D224C"/>
    <w:rsid w:val="004D2A0A"/>
    <w:rsid w:val="004D2DBA"/>
    <w:rsid w:val="004D3151"/>
    <w:rsid w:val="004D3735"/>
    <w:rsid w:val="004D4381"/>
    <w:rsid w:val="004D443C"/>
    <w:rsid w:val="004D539A"/>
    <w:rsid w:val="004D71CA"/>
    <w:rsid w:val="004E013F"/>
    <w:rsid w:val="004E1363"/>
    <w:rsid w:val="004E1368"/>
    <w:rsid w:val="004E2DC1"/>
    <w:rsid w:val="004E2E45"/>
    <w:rsid w:val="004E350A"/>
    <w:rsid w:val="004E396A"/>
    <w:rsid w:val="004E46CA"/>
    <w:rsid w:val="004E50D4"/>
    <w:rsid w:val="004E7009"/>
    <w:rsid w:val="004E7358"/>
    <w:rsid w:val="004F00E1"/>
    <w:rsid w:val="004F03A9"/>
    <w:rsid w:val="004F0E81"/>
    <w:rsid w:val="004F0EE6"/>
    <w:rsid w:val="004F36A8"/>
    <w:rsid w:val="004F388C"/>
    <w:rsid w:val="004F456E"/>
    <w:rsid w:val="004F4EBB"/>
    <w:rsid w:val="004F569E"/>
    <w:rsid w:val="005001E0"/>
    <w:rsid w:val="00500876"/>
    <w:rsid w:val="0050375D"/>
    <w:rsid w:val="00503AB3"/>
    <w:rsid w:val="005052D5"/>
    <w:rsid w:val="005055CF"/>
    <w:rsid w:val="005064B2"/>
    <w:rsid w:val="00506793"/>
    <w:rsid w:val="00506CAB"/>
    <w:rsid w:val="0051231E"/>
    <w:rsid w:val="0051291F"/>
    <w:rsid w:val="00514748"/>
    <w:rsid w:val="00516061"/>
    <w:rsid w:val="00517724"/>
    <w:rsid w:val="00523B6A"/>
    <w:rsid w:val="00525272"/>
    <w:rsid w:val="005254C3"/>
    <w:rsid w:val="00525B51"/>
    <w:rsid w:val="005263E9"/>
    <w:rsid w:val="005275B8"/>
    <w:rsid w:val="00530AD1"/>
    <w:rsid w:val="0053112A"/>
    <w:rsid w:val="00531288"/>
    <w:rsid w:val="00533569"/>
    <w:rsid w:val="00534848"/>
    <w:rsid w:val="0053528E"/>
    <w:rsid w:val="005365BB"/>
    <w:rsid w:val="00536FC8"/>
    <w:rsid w:val="00537450"/>
    <w:rsid w:val="00537674"/>
    <w:rsid w:val="0053780E"/>
    <w:rsid w:val="005379F8"/>
    <w:rsid w:val="00537EAD"/>
    <w:rsid w:val="00541B34"/>
    <w:rsid w:val="00542B3C"/>
    <w:rsid w:val="00543127"/>
    <w:rsid w:val="005441CE"/>
    <w:rsid w:val="00544226"/>
    <w:rsid w:val="00545898"/>
    <w:rsid w:val="00545CF0"/>
    <w:rsid w:val="00545DB7"/>
    <w:rsid w:val="0054620A"/>
    <w:rsid w:val="00546436"/>
    <w:rsid w:val="00547341"/>
    <w:rsid w:val="005476D0"/>
    <w:rsid w:val="00551BC2"/>
    <w:rsid w:val="00551C51"/>
    <w:rsid w:val="00552841"/>
    <w:rsid w:val="00552C78"/>
    <w:rsid w:val="0055347E"/>
    <w:rsid w:val="0055481E"/>
    <w:rsid w:val="00556A66"/>
    <w:rsid w:val="00556E3B"/>
    <w:rsid w:val="005603DB"/>
    <w:rsid w:val="00562DAB"/>
    <w:rsid w:val="00563327"/>
    <w:rsid w:val="00563B50"/>
    <w:rsid w:val="00567211"/>
    <w:rsid w:val="00571985"/>
    <w:rsid w:val="00572FB6"/>
    <w:rsid w:val="00573A07"/>
    <w:rsid w:val="005747EB"/>
    <w:rsid w:val="0057608D"/>
    <w:rsid w:val="005765A4"/>
    <w:rsid w:val="00577C64"/>
    <w:rsid w:val="0058077A"/>
    <w:rsid w:val="005824A3"/>
    <w:rsid w:val="00582568"/>
    <w:rsid w:val="005832DB"/>
    <w:rsid w:val="005842B7"/>
    <w:rsid w:val="00585415"/>
    <w:rsid w:val="0058550C"/>
    <w:rsid w:val="00585A61"/>
    <w:rsid w:val="0058695C"/>
    <w:rsid w:val="00591E1D"/>
    <w:rsid w:val="00592277"/>
    <w:rsid w:val="00592EB9"/>
    <w:rsid w:val="00594580"/>
    <w:rsid w:val="00594B01"/>
    <w:rsid w:val="0059548E"/>
    <w:rsid w:val="005960AA"/>
    <w:rsid w:val="005977B4"/>
    <w:rsid w:val="005A0245"/>
    <w:rsid w:val="005A026B"/>
    <w:rsid w:val="005A0902"/>
    <w:rsid w:val="005A22A5"/>
    <w:rsid w:val="005A3B05"/>
    <w:rsid w:val="005A50A0"/>
    <w:rsid w:val="005A72DF"/>
    <w:rsid w:val="005B0192"/>
    <w:rsid w:val="005B02EF"/>
    <w:rsid w:val="005B0B82"/>
    <w:rsid w:val="005B0D41"/>
    <w:rsid w:val="005B0F60"/>
    <w:rsid w:val="005B102F"/>
    <w:rsid w:val="005B49C0"/>
    <w:rsid w:val="005B5427"/>
    <w:rsid w:val="005C1785"/>
    <w:rsid w:val="005C1817"/>
    <w:rsid w:val="005C21EB"/>
    <w:rsid w:val="005C25B2"/>
    <w:rsid w:val="005C267D"/>
    <w:rsid w:val="005C3315"/>
    <w:rsid w:val="005C35F8"/>
    <w:rsid w:val="005C440D"/>
    <w:rsid w:val="005C5A0B"/>
    <w:rsid w:val="005C60A3"/>
    <w:rsid w:val="005C7D9C"/>
    <w:rsid w:val="005D00C0"/>
    <w:rsid w:val="005D04DE"/>
    <w:rsid w:val="005D4D53"/>
    <w:rsid w:val="005D62E7"/>
    <w:rsid w:val="005D659B"/>
    <w:rsid w:val="005D77CD"/>
    <w:rsid w:val="005E08C7"/>
    <w:rsid w:val="005E0B19"/>
    <w:rsid w:val="005E0C8C"/>
    <w:rsid w:val="005E0F85"/>
    <w:rsid w:val="005E2339"/>
    <w:rsid w:val="005E3BB1"/>
    <w:rsid w:val="005E42F5"/>
    <w:rsid w:val="005E4775"/>
    <w:rsid w:val="005E50E7"/>
    <w:rsid w:val="005E79D1"/>
    <w:rsid w:val="005E7FA9"/>
    <w:rsid w:val="005F0BA4"/>
    <w:rsid w:val="005F17D0"/>
    <w:rsid w:val="005F5626"/>
    <w:rsid w:val="005F6BE6"/>
    <w:rsid w:val="005F6C5A"/>
    <w:rsid w:val="005F711E"/>
    <w:rsid w:val="00601441"/>
    <w:rsid w:val="00601991"/>
    <w:rsid w:val="00602B80"/>
    <w:rsid w:val="0060447D"/>
    <w:rsid w:val="00604A88"/>
    <w:rsid w:val="00604D58"/>
    <w:rsid w:val="00605EDB"/>
    <w:rsid w:val="0060664F"/>
    <w:rsid w:val="00606659"/>
    <w:rsid w:val="006107AF"/>
    <w:rsid w:val="006131B0"/>
    <w:rsid w:val="006136F6"/>
    <w:rsid w:val="00613FA3"/>
    <w:rsid w:val="006145E7"/>
    <w:rsid w:val="00614608"/>
    <w:rsid w:val="0061474C"/>
    <w:rsid w:val="0061581A"/>
    <w:rsid w:val="00616935"/>
    <w:rsid w:val="00621F67"/>
    <w:rsid w:val="006223DF"/>
    <w:rsid w:val="006230F7"/>
    <w:rsid w:val="00624C2E"/>
    <w:rsid w:val="00624E90"/>
    <w:rsid w:val="00626011"/>
    <w:rsid w:val="0062693F"/>
    <w:rsid w:val="006269CF"/>
    <w:rsid w:val="00627784"/>
    <w:rsid w:val="00627835"/>
    <w:rsid w:val="006311E5"/>
    <w:rsid w:val="006325FA"/>
    <w:rsid w:val="0063329C"/>
    <w:rsid w:val="00633BC0"/>
    <w:rsid w:val="00635800"/>
    <w:rsid w:val="00635DA3"/>
    <w:rsid w:val="0063755B"/>
    <w:rsid w:val="006415BC"/>
    <w:rsid w:val="00642DC3"/>
    <w:rsid w:val="00644632"/>
    <w:rsid w:val="00644655"/>
    <w:rsid w:val="006452E7"/>
    <w:rsid w:val="006505E1"/>
    <w:rsid w:val="006507DE"/>
    <w:rsid w:val="00650A75"/>
    <w:rsid w:val="00650F07"/>
    <w:rsid w:val="00650F0E"/>
    <w:rsid w:val="006527B3"/>
    <w:rsid w:val="00654305"/>
    <w:rsid w:val="00654EDC"/>
    <w:rsid w:val="00655462"/>
    <w:rsid w:val="006554C8"/>
    <w:rsid w:val="0066047F"/>
    <w:rsid w:val="00661F5C"/>
    <w:rsid w:val="006626D2"/>
    <w:rsid w:val="00663763"/>
    <w:rsid w:val="0066425B"/>
    <w:rsid w:val="00666BDC"/>
    <w:rsid w:val="00667DE8"/>
    <w:rsid w:val="00672F8B"/>
    <w:rsid w:val="0067411E"/>
    <w:rsid w:val="006770FC"/>
    <w:rsid w:val="006773E6"/>
    <w:rsid w:val="006807D1"/>
    <w:rsid w:val="00681770"/>
    <w:rsid w:val="006818AC"/>
    <w:rsid w:val="006821EF"/>
    <w:rsid w:val="0068315F"/>
    <w:rsid w:val="00684378"/>
    <w:rsid w:val="006855AB"/>
    <w:rsid w:val="00685851"/>
    <w:rsid w:val="00685D83"/>
    <w:rsid w:val="006860DE"/>
    <w:rsid w:val="006866ED"/>
    <w:rsid w:val="00686F47"/>
    <w:rsid w:val="006878DE"/>
    <w:rsid w:val="006907FE"/>
    <w:rsid w:val="00690BBC"/>
    <w:rsid w:val="00691EF6"/>
    <w:rsid w:val="0069216D"/>
    <w:rsid w:val="006921B1"/>
    <w:rsid w:val="00692E54"/>
    <w:rsid w:val="00693D7C"/>
    <w:rsid w:val="00694F5C"/>
    <w:rsid w:val="006961D4"/>
    <w:rsid w:val="006A0382"/>
    <w:rsid w:val="006A139D"/>
    <w:rsid w:val="006A20B9"/>
    <w:rsid w:val="006A43BD"/>
    <w:rsid w:val="006A4E50"/>
    <w:rsid w:val="006A516A"/>
    <w:rsid w:val="006A5740"/>
    <w:rsid w:val="006B0EDB"/>
    <w:rsid w:val="006B1B1E"/>
    <w:rsid w:val="006B1BF0"/>
    <w:rsid w:val="006B2105"/>
    <w:rsid w:val="006B38EA"/>
    <w:rsid w:val="006B3C7E"/>
    <w:rsid w:val="006B3F63"/>
    <w:rsid w:val="006B679D"/>
    <w:rsid w:val="006B7D29"/>
    <w:rsid w:val="006C0733"/>
    <w:rsid w:val="006C52DC"/>
    <w:rsid w:val="006C5B32"/>
    <w:rsid w:val="006C6214"/>
    <w:rsid w:val="006C632E"/>
    <w:rsid w:val="006C68A4"/>
    <w:rsid w:val="006C75A7"/>
    <w:rsid w:val="006D0884"/>
    <w:rsid w:val="006D10DF"/>
    <w:rsid w:val="006D30BA"/>
    <w:rsid w:val="006D3418"/>
    <w:rsid w:val="006D50A9"/>
    <w:rsid w:val="006D5432"/>
    <w:rsid w:val="006D5A79"/>
    <w:rsid w:val="006D6585"/>
    <w:rsid w:val="006D71C8"/>
    <w:rsid w:val="006E01D3"/>
    <w:rsid w:val="006E06ED"/>
    <w:rsid w:val="006E112D"/>
    <w:rsid w:val="006E1DAB"/>
    <w:rsid w:val="006E1E0C"/>
    <w:rsid w:val="006E2727"/>
    <w:rsid w:val="006E30C3"/>
    <w:rsid w:val="006E452E"/>
    <w:rsid w:val="006E4CA2"/>
    <w:rsid w:val="006E4E95"/>
    <w:rsid w:val="006E5BC1"/>
    <w:rsid w:val="006E5D25"/>
    <w:rsid w:val="006E64FF"/>
    <w:rsid w:val="006E699A"/>
    <w:rsid w:val="006F0FB6"/>
    <w:rsid w:val="006F16F1"/>
    <w:rsid w:val="006F30E3"/>
    <w:rsid w:val="006F34A4"/>
    <w:rsid w:val="006F36CF"/>
    <w:rsid w:val="006F46F5"/>
    <w:rsid w:val="006F4FDD"/>
    <w:rsid w:val="006F549E"/>
    <w:rsid w:val="006F6550"/>
    <w:rsid w:val="006F6C13"/>
    <w:rsid w:val="007009F2"/>
    <w:rsid w:val="00701914"/>
    <w:rsid w:val="007026B1"/>
    <w:rsid w:val="00703753"/>
    <w:rsid w:val="00704952"/>
    <w:rsid w:val="00704D52"/>
    <w:rsid w:val="00704E22"/>
    <w:rsid w:val="007050B5"/>
    <w:rsid w:val="00705374"/>
    <w:rsid w:val="007057F7"/>
    <w:rsid w:val="0070696F"/>
    <w:rsid w:val="007108CB"/>
    <w:rsid w:val="00711923"/>
    <w:rsid w:val="007121CB"/>
    <w:rsid w:val="00713BC5"/>
    <w:rsid w:val="00713BD9"/>
    <w:rsid w:val="00714110"/>
    <w:rsid w:val="007146E8"/>
    <w:rsid w:val="00715B78"/>
    <w:rsid w:val="00717CFE"/>
    <w:rsid w:val="00720211"/>
    <w:rsid w:val="0072211E"/>
    <w:rsid w:val="007228B2"/>
    <w:rsid w:val="007231AC"/>
    <w:rsid w:val="007253AB"/>
    <w:rsid w:val="00725E6D"/>
    <w:rsid w:val="0072779F"/>
    <w:rsid w:val="0073167E"/>
    <w:rsid w:val="007316B6"/>
    <w:rsid w:val="00733B98"/>
    <w:rsid w:val="00734FFF"/>
    <w:rsid w:val="00735ACB"/>
    <w:rsid w:val="00736783"/>
    <w:rsid w:val="00740476"/>
    <w:rsid w:val="00740C4F"/>
    <w:rsid w:val="00741CA7"/>
    <w:rsid w:val="00741E4A"/>
    <w:rsid w:val="007426EC"/>
    <w:rsid w:val="00743354"/>
    <w:rsid w:val="0074346A"/>
    <w:rsid w:val="00743B02"/>
    <w:rsid w:val="00747E2A"/>
    <w:rsid w:val="007513DE"/>
    <w:rsid w:val="0075178B"/>
    <w:rsid w:val="007528F3"/>
    <w:rsid w:val="0075553D"/>
    <w:rsid w:val="00761BE0"/>
    <w:rsid w:val="00762250"/>
    <w:rsid w:val="007645C2"/>
    <w:rsid w:val="00764F74"/>
    <w:rsid w:val="007656BD"/>
    <w:rsid w:val="0076646A"/>
    <w:rsid w:val="00770D4F"/>
    <w:rsid w:val="00770E4C"/>
    <w:rsid w:val="00771047"/>
    <w:rsid w:val="007731D5"/>
    <w:rsid w:val="007735D6"/>
    <w:rsid w:val="00773E21"/>
    <w:rsid w:val="0077485C"/>
    <w:rsid w:val="00775880"/>
    <w:rsid w:val="00776F81"/>
    <w:rsid w:val="0077704D"/>
    <w:rsid w:val="00780490"/>
    <w:rsid w:val="007805EA"/>
    <w:rsid w:val="00780CF4"/>
    <w:rsid w:val="0078100A"/>
    <w:rsid w:val="00781D65"/>
    <w:rsid w:val="00782E15"/>
    <w:rsid w:val="00784562"/>
    <w:rsid w:val="00784D33"/>
    <w:rsid w:val="00785FC8"/>
    <w:rsid w:val="0078611E"/>
    <w:rsid w:val="0078640C"/>
    <w:rsid w:val="00790367"/>
    <w:rsid w:val="00790851"/>
    <w:rsid w:val="00792779"/>
    <w:rsid w:val="00792B06"/>
    <w:rsid w:val="00792E40"/>
    <w:rsid w:val="00793095"/>
    <w:rsid w:val="00794A8B"/>
    <w:rsid w:val="00794F70"/>
    <w:rsid w:val="00795928"/>
    <w:rsid w:val="00796298"/>
    <w:rsid w:val="00797D18"/>
    <w:rsid w:val="007A0216"/>
    <w:rsid w:val="007A0B39"/>
    <w:rsid w:val="007A1470"/>
    <w:rsid w:val="007A1A9E"/>
    <w:rsid w:val="007A2856"/>
    <w:rsid w:val="007A2A5D"/>
    <w:rsid w:val="007A30EE"/>
    <w:rsid w:val="007A3152"/>
    <w:rsid w:val="007A45A9"/>
    <w:rsid w:val="007A64C8"/>
    <w:rsid w:val="007A6580"/>
    <w:rsid w:val="007A732D"/>
    <w:rsid w:val="007A7688"/>
    <w:rsid w:val="007B0638"/>
    <w:rsid w:val="007B2C9A"/>
    <w:rsid w:val="007B3BE7"/>
    <w:rsid w:val="007B47A1"/>
    <w:rsid w:val="007B55F3"/>
    <w:rsid w:val="007B57BD"/>
    <w:rsid w:val="007B60F1"/>
    <w:rsid w:val="007B696C"/>
    <w:rsid w:val="007B712E"/>
    <w:rsid w:val="007B7C1F"/>
    <w:rsid w:val="007B7E0D"/>
    <w:rsid w:val="007C1952"/>
    <w:rsid w:val="007C2B70"/>
    <w:rsid w:val="007C41EC"/>
    <w:rsid w:val="007C4C9E"/>
    <w:rsid w:val="007C55AC"/>
    <w:rsid w:val="007C5838"/>
    <w:rsid w:val="007C5F37"/>
    <w:rsid w:val="007C6FA8"/>
    <w:rsid w:val="007C7C06"/>
    <w:rsid w:val="007D0A58"/>
    <w:rsid w:val="007D1818"/>
    <w:rsid w:val="007D1894"/>
    <w:rsid w:val="007D7304"/>
    <w:rsid w:val="007D7842"/>
    <w:rsid w:val="007D7F6D"/>
    <w:rsid w:val="007E0A42"/>
    <w:rsid w:val="007E144A"/>
    <w:rsid w:val="007E2434"/>
    <w:rsid w:val="007E29D4"/>
    <w:rsid w:val="007E2B7E"/>
    <w:rsid w:val="007E33D2"/>
    <w:rsid w:val="007E45EE"/>
    <w:rsid w:val="007E46F2"/>
    <w:rsid w:val="007E4D10"/>
    <w:rsid w:val="007E521A"/>
    <w:rsid w:val="007E60D1"/>
    <w:rsid w:val="007E6848"/>
    <w:rsid w:val="007E747F"/>
    <w:rsid w:val="007E79CF"/>
    <w:rsid w:val="007E7F93"/>
    <w:rsid w:val="007F05D4"/>
    <w:rsid w:val="007F074E"/>
    <w:rsid w:val="007F1731"/>
    <w:rsid w:val="007F2585"/>
    <w:rsid w:val="007F2BBF"/>
    <w:rsid w:val="007F3129"/>
    <w:rsid w:val="007F3CC5"/>
    <w:rsid w:val="007F418E"/>
    <w:rsid w:val="007F6470"/>
    <w:rsid w:val="007F668C"/>
    <w:rsid w:val="007F6F36"/>
    <w:rsid w:val="00800612"/>
    <w:rsid w:val="00800835"/>
    <w:rsid w:val="00800AE1"/>
    <w:rsid w:val="0080140F"/>
    <w:rsid w:val="0080377D"/>
    <w:rsid w:val="00803E93"/>
    <w:rsid w:val="00804580"/>
    <w:rsid w:val="00804B50"/>
    <w:rsid w:val="00805E34"/>
    <w:rsid w:val="00806FDA"/>
    <w:rsid w:val="00815811"/>
    <w:rsid w:val="00816C61"/>
    <w:rsid w:val="00816C75"/>
    <w:rsid w:val="0082042C"/>
    <w:rsid w:val="008206C2"/>
    <w:rsid w:val="00820C5B"/>
    <w:rsid w:val="008233AA"/>
    <w:rsid w:val="008234D5"/>
    <w:rsid w:val="008237DF"/>
    <w:rsid w:val="00825F29"/>
    <w:rsid w:val="008268F3"/>
    <w:rsid w:val="00826D3C"/>
    <w:rsid w:val="008278FC"/>
    <w:rsid w:val="00830916"/>
    <w:rsid w:val="00830EAA"/>
    <w:rsid w:val="008311A0"/>
    <w:rsid w:val="00831CF3"/>
    <w:rsid w:val="00832463"/>
    <w:rsid w:val="0083316C"/>
    <w:rsid w:val="00834757"/>
    <w:rsid w:val="00836288"/>
    <w:rsid w:val="008366C2"/>
    <w:rsid w:val="008372AC"/>
    <w:rsid w:val="008405F5"/>
    <w:rsid w:val="008407BE"/>
    <w:rsid w:val="00841063"/>
    <w:rsid w:val="00842BF2"/>
    <w:rsid w:val="00842FCE"/>
    <w:rsid w:val="0084353B"/>
    <w:rsid w:val="008449A5"/>
    <w:rsid w:val="00844C4B"/>
    <w:rsid w:val="00846ADA"/>
    <w:rsid w:val="00846C61"/>
    <w:rsid w:val="00846F7E"/>
    <w:rsid w:val="008504E3"/>
    <w:rsid w:val="00851A40"/>
    <w:rsid w:val="008537ED"/>
    <w:rsid w:val="00855B59"/>
    <w:rsid w:val="0085619D"/>
    <w:rsid w:val="008562BF"/>
    <w:rsid w:val="00856AE1"/>
    <w:rsid w:val="00860927"/>
    <w:rsid w:val="00860A9A"/>
    <w:rsid w:val="00860B50"/>
    <w:rsid w:val="00860E96"/>
    <w:rsid w:val="00862102"/>
    <w:rsid w:val="00862558"/>
    <w:rsid w:val="00864B02"/>
    <w:rsid w:val="008652CE"/>
    <w:rsid w:val="008658A9"/>
    <w:rsid w:val="00866059"/>
    <w:rsid w:val="00870B99"/>
    <w:rsid w:val="00871348"/>
    <w:rsid w:val="00872122"/>
    <w:rsid w:val="00872B0C"/>
    <w:rsid w:val="00873659"/>
    <w:rsid w:val="008738F9"/>
    <w:rsid w:val="00873C29"/>
    <w:rsid w:val="008750E2"/>
    <w:rsid w:val="00876D3D"/>
    <w:rsid w:val="0087743B"/>
    <w:rsid w:val="00880FEF"/>
    <w:rsid w:val="008821B1"/>
    <w:rsid w:val="00884791"/>
    <w:rsid w:val="0088501E"/>
    <w:rsid w:val="00885376"/>
    <w:rsid w:val="00890134"/>
    <w:rsid w:val="008927FE"/>
    <w:rsid w:val="00892B51"/>
    <w:rsid w:val="00892FED"/>
    <w:rsid w:val="0089457B"/>
    <w:rsid w:val="008A1EB9"/>
    <w:rsid w:val="008A3F62"/>
    <w:rsid w:val="008A3FCD"/>
    <w:rsid w:val="008A4369"/>
    <w:rsid w:val="008A46D7"/>
    <w:rsid w:val="008A48B7"/>
    <w:rsid w:val="008A4999"/>
    <w:rsid w:val="008A5132"/>
    <w:rsid w:val="008A62F2"/>
    <w:rsid w:val="008A7CBD"/>
    <w:rsid w:val="008B01D3"/>
    <w:rsid w:val="008B1B53"/>
    <w:rsid w:val="008B2B98"/>
    <w:rsid w:val="008B2C80"/>
    <w:rsid w:val="008B3063"/>
    <w:rsid w:val="008B384D"/>
    <w:rsid w:val="008B4694"/>
    <w:rsid w:val="008B4AC0"/>
    <w:rsid w:val="008B5C80"/>
    <w:rsid w:val="008B74C3"/>
    <w:rsid w:val="008B7D6B"/>
    <w:rsid w:val="008C0A27"/>
    <w:rsid w:val="008C1452"/>
    <w:rsid w:val="008C1674"/>
    <w:rsid w:val="008C1C84"/>
    <w:rsid w:val="008C3265"/>
    <w:rsid w:val="008C3625"/>
    <w:rsid w:val="008C3745"/>
    <w:rsid w:val="008C4298"/>
    <w:rsid w:val="008C449C"/>
    <w:rsid w:val="008C460E"/>
    <w:rsid w:val="008C5D43"/>
    <w:rsid w:val="008C64BC"/>
    <w:rsid w:val="008C6F55"/>
    <w:rsid w:val="008C7A77"/>
    <w:rsid w:val="008D07BB"/>
    <w:rsid w:val="008D0CF4"/>
    <w:rsid w:val="008D365B"/>
    <w:rsid w:val="008D4293"/>
    <w:rsid w:val="008D44A6"/>
    <w:rsid w:val="008D6A4E"/>
    <w:rsid w:val="008E0104"/>
    <w:rsid w:val="008E0EA4"/>
    <w:rsid w:val="008E2374"/>
    <w:rsid w:val="008E255A"/>
    <w:rsid w:val="008E29CB"/>
    <w:rsid w:val="008E40D2"/>
    <w:rsid w:val="008E4412"/>
    <w:rsid w:val="008E4C79"/>
    <w:rsid w:val="008E508C"/>
    <w:rsid w:val="008E678B"/>
    <w:rsid w:val="008E7A06"/>
    <w:rsid w:val="008E7A20"/>
    <w:rsid w:val="008F0306"/>
    <w:rsid w:val="008F08CF"/>
    <w:rsid w:val="008F16F3"/>
    <w:rsid w:val="008F249C"/>
    <w:rsid w:val="008F343C"/>
    <w:rsid w:val="008F3E0C"/>
    <w:rsid w:val="008F3EDE"/>
    <w:rsid w:val="008F4443"/>
    <w:rsid w:val="008F5487"/>
    <w:rsid w:val="00902669"/>
    <w:rsid w:val="0090281C"/>
    <w:rsid w:val="009028BC"/>
    <w:rsid w:val="00903C55"/>
    <w:rsid w:val="00903D15"/>
    <w:rsid w:val="0090463C"/>
    <w:rsid w:val="0090773C"/>
    <w:rsid w:val="0090798C"/>
    <w:rsid w:val="00907D8D"/>
    <w:rsid w:val="009112FF"/>
    <w:rsid w:val="00911C16"/>
    <w:rsid w:val="00912008"/>
    <w:rsid w:val="0091271F"/>
    <w:rsid w:val="00914388"/>
    <w:rsid w:val="00914595"/>
    <w:rsid w:val="0091475B"/>
    <w:rsid w:val="00914EAB"/>
    <w:rsid w:val="00915D66"/>
    <w:rsid w:val="00916EF8"/>
    <w:rsid w:val="0091710D"/>
    <w:rsid w:val="00917941"/>
    <w:rsid w:val="00920DAC"/>
    <w:rsid w:val="00921361"/>
    <w:rsid w:val="00921632"/>
    <w:rsid w:val="00922ACA"/>
    <w:rsid w:val="00924ACE"/>
    <w:rsid w:val="0092623E"/>
    <w:rsid w:val="00926854"/>
    <w:rsid w:val="00931F9E"/>
    <w:rsid w:val="00932DB9"/>
    <w:rsid w:val="009334A5"/>
    <w:rsid w:val="00933FB2"/>
    <w:rsid w:val="00934772"/>
    <w:rsid w:val="00934E43"/>
    <w:rsid w:val="00934F7C"/>
    <w:rsid w:val="00934F8C"/>
    <w:rsid w:val="0093604C"/>
    <w:rsid w:val="0094045E"/>
    <w:rsid w:val="00940848"/>
    <w:rsid w:val="00940FC8"/>
    <w:rsid w:val="00944857"/>
    <w:rsid w:val="00944DD2"/>
    <w:rsid w:val="009461B0"/>
    <w:rsid w:val="00946215"/>
    <w:rsid w:val="00950CF3"/>
    <w:rsid w:val="00951CB9"/>
    <w:rsid w:val="009523BB"/>
    <w:rsid w:val="009531A2"/>
    <w:rsid w:val="00953F36"/>
    <w:rsid w:val="00961281"/>
    <w:rsid w:val="0096174C"/>
    <w:rsid w:val="00962A1E"/>
    <w:rsid w:val="00964303"/>
    <w:rsid w:val="00964E40"/>
    <w:rsid w:val="00965DE0"/>
    <w:rsid w:val="00966D16"/>
    <w:rsid w:val="00966EE9"/>
    <w:rsid w:val="00967176"/>
    <w:rsid w:val="0096783A"/>
    <w:rsid w:val="00967C9D"/>
    <w:rsid w:val="00970E9F"/>
    <w:rsid w:val="00972F18"/>
    <w:rsid w:val="009733D8"/>
    <w:rsid w:val="00974C95"/>
    <w:rsid w:val="0097642A"/>
    <w:rsid w:val="00976825"/>
    <w:rsid w:val="00980439"/>
    <w:rsid w:val="009807D4"/>
    <w:rsid w:val="00981530"/>
    <w:rsid w:val="00981C2F"/>
    <w:rsid w:val="00981CF7"/>
    <w:rsid w:val="009820CF"/>
    <w:rsid w:val="00982464"/>
    <w:rsid w:val="009829F1"/>
    <w:rsid w:val="00982F77"/>
    <w:rsid w:val="009846A0"/>
    <w:rsid w:val="00984A1B"/>
    <w:rsid w:val="009852F1"/>
    <w:rsid w:val="00985A01"/>
    <w:rsid w:val="0098728D"/>
    <w:rsid w:val="00990523"/>
    <w:rsid w:val="00990B66"/>
    <w:rsid w:val="00990F4B"/>
    <w:rsid w:val="009919C7"/>
    <w:rsid w:val="009925B7"/>
    <w:rsid w:val="00992867"/>
    <w:rsid w:val="0099498C"/>
    <w:rsid w:val="00994FC8"/>
    <w:rsid w:val="00997704"/>
    <w:rsid w:val="009977F2"/>
    <w:rsid w:val="00997AB3"/>
    <w:rsid w:val="00997CC4"/>
    <w:rsid w:val="009A01FB"/>
    <w:rsid w:val="009A099A"/>
    <w:rsid w:val="009A2646"/>
    <w:rsid w:val="009A5B19"/>
    <w:rsid w:val="009A6347"/>
    <w:rsid w:val="009B09CA"/>
    <w:rsid w:val="009B2309"/>
    <w:rsid w:val="009B300F"/>
    <w:rsid w:val="009B3757"/>
    <w:rsid w:val="009B487A"/>
    <w:rsid w:val="009B4CAA"/>
    <w:rsid w:val="009B63E8"/>
    <w:rsid w:val="009B6DCE"/>
    <w:rsid w:val="009B7E40"/>
    <w:rsid w:val="009C0A3B"/>
    <w:rsid w:val="009C1097"/>
    <w:rsid w:val="009C1352"/>
    <w:rsid w:val="009C2548"/>
    <w:rsid w:val="009C4BC8"/>
    <w:rsid w:val="009C6365"/>
    <w:rsid w:val="009C775D"/>
    <w:rsid w:val="009C7E5B"/>
    <w:rsid w:val="009D106A"/>
    <w:rsid w:val="009D109C"/>
    <w:rsid w:val="009D118E"/>
    <w:rsid w:val="009D1765"/>
    <w:rsid w:val="009D206B"/>
    <w:rsid w:val="009D20E3"/>
    <w:rsid w:val="009D2F72"/>
    <w:rsid w:val="009D31AC"/>
    <w:rsid w:val="009D3C5F"/>
    <w:rsid w:val="009D489A"/>
    <w:rsid w:val="009D6021"/>
    <w:rsid w:val="009D62FD"/>
    <w:rsid w:val="009D6B51"/>
    <w:rsid w:val="009D7718"/>
    <w:rsid w:val="009D7A64"/>
    <w:rsid w:val="009E029F"/>
    <w:rsid w:val="009E0E0E"/>
    <w:rsid w:val="009E0E40"/>
    <w:rsid w:val="009E2270"/>
    <w:rsid w:val="009E3486"/>
    <w:rsid w:val="009E4EFC"/>
    <w:rsid w:val="009E5919"/>
    <w:rsid w:val="009F129E"/>
    <w:rsid w:val="009F1FF6"/>
    <w:rsid w:val="009F3373"/>
    <w:rsid w:val="009F3903"/>
    <w:rsid w:val="009F492D"/>
    <w:rsid w:val="009F58B3"/>
    <w:rsid w:val="009F6C0A"/>
    <w:rsid w:val="009F72CC"/>
    <w:rsid w:val="009F7948"/>
    <w:rsid w:val="00A003CB"/>
    <w:rsid w:val="00A00685"/>
    <w:rsid w:val="00A00D58"/>
    <w:rsid w:val="00A00DC9"/>
    <w:rsid w:val="00A015FE"/>
    <w:rsid w:val="00A02C18"/>
    <w:rsid w:val="00A047FA"/>
    <w:rsid w:val="00A0509F"/>
    <w:rsid w:val="00A05939"/>
    <w:rsid w:val="00A05E8F"/>
    <w:rsid w:val="00A075F8"/>
    <w:rsid w:val="00A11C22"/>
    <w:rsid w:val="00A12637"/>
    <w:rsid w:val="00A1422F"/>
    <w:rsid w:val="00A16356"/>
    <w:rsid w:val="00A16EBD"/>
    <w:rsid w:val="00A20583"/>
    <w:rsid w:val="00A22F12"/>
    <w:rsid w:val="00A24899"/>
    <w:rsid w:val="00A24E66"/>
    <w:rsid w:val="00A253CE"/>
    <w:rsid w:val="00A2759F"/>
    <w:rsid w:val="00A30132"/>
    <w:rsid w:val="00A313B5"/>
    <w:rsid w:val="00A3357B"/>
    <w:rsid w:val="00A34839"/>
    <w:rsid w:val="00A4054D"/>
    <w:rsid w:val="00A40E2B"/>
    <w:rsid w:val="00A412BE"/>
    <w:rsid w:val="00A42848"/>
    <w:rsid w:val="00A43082"/>
    <w:rsid w:val="00A43832"/>
    <w:rsid w:val="00A440E5"/>
    <w:rsid w:val="00A4486F"/>
    <w:rsid w:val="00A44938"/>
    <w:rsid w:val="00A477E1"/>
    <w:rsid w:val="00A47B13"/>
    <w:rsid w:val="00A50194"/>
    <w:rsid w:val="00A50E93"/>
    <w:rsid w:val="00A53172"/>
    <w:rsid w:val="00A5361B"/>
    <w:rsid w:val="00A5645E"/>
    <w:rsid w:val="00A566C8"/>
    <w:rsid w:val="00A567AF"/>
    <w:rsid w:val="00A57CF1"/>
    <w:rsid w:val="00A57D3A"/>
    <w:rsid w:val="00A57D76"/>
    <w:rsid w:val="00A57F23"/>
    <w:rsid w:val="00A64515"/>
    <w:rsid w:val="00A6472E"/>
    <w:rsid w:val="00A667AB"/>
    <w:rsid w:val="00A67123"/>
    <w:rsid w:val="00A67132"/>
    <w:rsid w:val="00A67685"/>
    <w:rsid w:val="00A676BD"/>
    <w:rsid w:val="00A70FDA"/>
    <w:rsid w:val="00A7147C"/>
    <w:rsid w:val="00A718E0"/>
    <w:rsid w:val="00A72C4C"/>
    <w:rsid w:val="00A7400B"/>
    <w:rsid w:val="00A7622A"/>
    <w:rsid w:val="00A764BB"/>
    <w:rsid w:val="00A764D7"/>
    <w:rsid w:val="00A76A45"/>
    <w:rsid w:val="00A76C8D"/>
    <w:rsid w:val="00A774AA"/>
    <w:rsid w:val="00A80A57"/>
    <w:rsid w:val="00A81D0F"/>
    <w:rsid w:val="00A8289A"/>
    <w:rsid w:val="00A82AB0"/>
    <w:rsid w:val="00A8472E"/>
    <w:rsid w:val="00A85D4A"/>
    <w:rsid w:val="00A86033"/>
    <w:rsid w:val="00A8627C"/>
    <w:rsid w:val="00A8735D"/>
    <w:rsid w:val="00A8740C"/>
    <w:rsid w:val="00A91525"/>
    <w:rsid w:val="00A9212D"/>
    <w:rsid w:val="00A93C0E"/>
    <w:rsid w:val="00A95695"/>
    <w:rsid w:val="00A96E3F"/>
    <w:rsid w:val="00A97FE9"/>
    <w:rsid w:val="00AA0DCB"/>
    <w:rsid w:val="00AA22AC"/>
    <w:rsid w:val="00AA254B"/>
    <w:rsid w:val="00AA42F2"/>
    <w:rsid w:val="00AA4A4D"/>
    <w:rsid w:val="00AA6C5A"/>
    <w:rsid w:val="00AA6EB5"/>
    <w:rsid w:val="00AA7939"/>
    <w:rsid w:val="00AA7FD2"/>
    <w:rsid w:val="00AB0728"/>
    <w:rsid w:val="00AB0B15"/>
    <w:rsid w:val="00AB0C15"/>
    <w:rsid w:val="00AB2169"/>
    <w:rsid w:val="00AB222D"/>
    <w:rsid w:val="00AB2E51"/>
    <w:rsid w:val="00AB2EB9"/>
    <w:rsid w:val="00AB3807"/>
    <w:rsid w:val="00AB3B99"/>
    <w:rsid w:val="00AB5B39"/>
    <w:rsid w:val="00AB642D"/>
    <w:rsid w:val="00AB7B42"/>
    <w:rsid w:val="00AC0B2E"/>
    <w:rsid w:val="00AC0F50"/>
    <w:rsid w:val="00AC1205"/>
    <w:rsid w:val="00AC2072"/>
    <w:rsid w:val="00AC2DA5"/>
    <w:rsid w:val="00AC38B1"/>
    <w:rsid w:val="00AC4A97"/>
    <w:rsid w:val="00AC54B5"/>
    <w:rsid w:val="00AD0075"/>
    <w:rsid w:val="00AD056F"/>
    <w:rsid w:val="00AD0B4D"/>
    <w:rsid w:val="00AD0C21"/>
    <w:rsid w:val="00AD2563"/>
    <w:rsid w:val="00AD408B"/>
    <w:rsid w:val="00AD44E1"/>
    <w:rsid w:val="00AD46F5"/>
    <w:rsid w:val="00AD5BE4"/>
    <w:rsid w:val="00AD666A"/>
    <w:rsid w:val="00AD7C85"/>
    <w:rsid w:val="00AE07FE"/>
    <w:rsid w:val="00AE11B9"/>
    <w:rsid w:val="00AE18EC"/>
    <w:rsid w:val="00AE2EE0"/>
    <w:rsid w:val="00AE2F2A"/>
    <w:rsid w:val="00AE34A8"/>
    <w:rsid w:val="00AE42B2"/>
    <w:rsid w:val="00AE4C98"/>
    <w:rsid w:val="00AE7527"/>
    <w:rsid w:val="00AF207A"/>
    <w:rsid w:val="00AF2A63"/>
    <w:rsid w:val="00AF40CD"/>
    <w:rsid w:val="00AF45AB"/>
    <w:rsid w:val="00AF4F5F"/>
    <w:rsid w:val="00AF698B"/>
    <w:rsid w:val="00AF7377"/>
    <w:rsid w:val="00B00F18"/>
    <w:rsid w:val="00B01B7A"/>
    <w:rsid w:val="00B023A7"/>
    <w:rsid w:val="00B04D64"/>
    <w:rsid w:val="00B0696D"/>
    <w:rsid w:val="00B07832"/>
    <w:rsid w:val="00B07AB1"/>
    <w:rsid w:val="00B07B44"/>
    <w:rsid w:val="00B11958"/>
    <w:rsid w:val="00B1326C"/>
    <w:rsid w:val="00B13BED"/>
    <w:rsid w:val="00B144DF"/>
    <w:rsid w:val="00B21177"/>
    <w:rsid w:val="00B21364"/>
    <w:rsid w:val="00B214AE"/>
    <w:rsid w:val="00B21B6D"/>
    <w:rsid w:val="00B238AC"/>
    <w:rsid w:val="00B23B9C"/>
    <w:rsid w:val="00B240A7"/>
    <w:rsid w:val="00B2426A"/>
    <w:rsid w:val="00B24942"/>
    <w:rsid w:val="00B254A3"/>
    <w:rsid w:val="00B2575F"/>
    <w:rsid w:val="00B27269"/>
    <w:rsid w:val="00B273E7"/>
    <w:rsid w:val="00B30579"/>
    <w:rsid w:val="00B3404E"/>
    <w:rsid w:val="00B34A2D"/>
    <w:rsid w:val="00B352E5"/>
    <w:rsid w:val="00B3571A"/>
    <w:rsid w:val="00B35A0E"/>
    <w:rsid w:val="00B41B66"/>
    <w:rsid w:val="00B41FD5"/>
    <w:rsid w:val="00B42F05"/>
    <w:rsid w:val="00B431B8"/>
    <w:rsid w:val="00B43C69"/>
    <w:rsid w:val="00B43C71"/>
    <w:rsid w:val="00B454A5"/>
    <w:rsid w:val="00B468D3"/>
    <w:rsid w:val="00B4743D"/>
    <w:rsid w:val="00B51A53"/>
    <w:rsid w:val="00B51D64"/>
    <w:rsid w:val="00B5281E"/>
    <w:rsid w:val="00B529E7"/>
    <w:rsid w:val="00B52F21"/>
    <w:rsid w:val="00B53955"/>
    <w:rsid w:val="00B546C1"/>
    <w:rsid w:val="00B5582B"/>
    <w:rsid w:val="00B5630E"/>
    <w:rsid w:val="00B567EC"/>
    <w:rsid w:val="00B57D39"/>
    <w:rsid w:val="00B61508"/>
    <w:rsid w:val="00B674D7"/>
    <w:rsid w:val="00B70A90"/>
    <w:rsid w:val="00B72FD8"/>
    <w:rsid w:val="00B731C8"/>
    <w:rsid w:val="00B73265"/>
    <w:rsid w:val="00B757A6"/>
    <w:rsid w:val="00B76E78"/>
    <w:rsid w:val="00B825B7"/>
    <w:rsid w:val="00B8273D"/>
    <w:rsid w:val="00B842FE"/>
    <w:rsid w:val="00B84346"/>
    <w:rsid w:val="00B85118"/>
    <w:rsid w:val="00B90384"/>
    <w:rsid w:val="00B911D5"/>
    <w:rsid w:val="00B9125F"/>
    <w:rsid w:val="00B9240B"/>
    <w:rsid w:val="00B93450"/>
    <w:rsid w:val="00B9395F"/>
    <w:rsid w:val="00B94198"/>
    <w:rsid w:val="00B946C5"/>
    <w:rsid w:val="00B95B9B"/>
    <w:rsid w:val="00B95D70"/>
    <w:rsid w:val="00B96DC6"/>
    <w:rsid w:val="00BA0D35"/>
    <w:rsid w:val="00BA42B2"/>
    <w:rsid w:val="00BA4446"/>
    <w:rsid w:val="00BA67CE"/>
    <w:rsid w:val="00BB1167"/>
    <w:rsid w:val="00BB1394"/>
    <w:rsid w:val="00BB3C7C"/>
    <w:rsid w:val="00BB55D6"/>
    <w:rsid w:val="00BB6EFF"/>
    <w:rsid w:val="00BB715B"/>
    <w:rsid w:val="00BC0454"/>
    <w:rsid w:val="00BC1CCB"/>
    <w:rsid w:val="00BC2181"/>
    <w:rsid w:val="00BC2EC0"/>
    <w:rsid w:val="00BC57C8"/>
    <w:rsid w:val="00BC5BC8"/>
    <w:rsid w:val="00BC61AC"/>
    <w:rsid w:val="00BC6539"/>
    <w:rsid w:val="00BC6C90"/>
    <w:rsid w:val="00BC7654"/>
    <w:rsid w:val="00BD0BD1"/>
    <w:rsid w:val="00BD112D"/>
    <w:rsid w:val="00BD2461"/>
    <w:rsid w:val="00BD3913"/>
    <w:rsid w:val="00BD55AF"/>
    <w:rsid w:val="00BD7D58"/>
    <w:rsid w:val="00BE00AB"/>
    <w:rsid w:val="00BE0833"/>
    <w:rsid w:val="00BE15EA"/>
    <w:rsid w:val="00BE1FD2"/>
    <w:rsid w:val="00BE277E"/>
    <w:rsid w:val="00BE2A5C"/>
    <w:rsid w:val="00BE4A8D"/>
    <w:rsid w:val="00BE5222"/>
    <w:rsid w:val="00BE5642"/>
    <w:rsid w:val="00BE6067"/>
    <w:rsid w:val="00BE683C"/>
    <w:rsid w:val="00BF0177"/>
    <w:rsid w:val="00BF04B6"/>
    <w:rsid w:val="00BF0A5C"/>
    <w:rsid w:val="00BF14C8"/>
    <w:rsid w:val="00BF2700"/>
    <w:rsid w:val="00BF427C"/>
    <w:rsid w:val="00BF43B3"/>
    <w:rsid w:val="00BF49C4"/>
    <w:rsid w:val="00BF4F75"/>
    <w:rsid w:val="00BF539B"/>
    <w:rsid w:val="00BF5B85"/>
    <w:rsid w:val="00BF6A64"/>
    <w:rsid w:val="00BF6C3B"/>
    <w:rsid w:val="00C0012B"/>
    <w:rsid w:val="00C002B5"/>
    <w:rsid w:val="00C02502"/>
    <w:rsid w:val="00C03240"/>
    <w:rsid w:val="00C03F9F"/>
    <w:rsid w:val="00C0478C"/>
    <w:rsid w:val="00C047FB"/>
    <w:rsid w:val="00C04A90"/>
    <w:rsid w:val="00C05C38"/>
    <w:rsid w:val="00C05D0B"/>
    <w:rsid w:val="00C06138"/>
    <w:rsid w:val="00C073E0"/>
    <w:rsid w:val="00C10C96"/>
    <w:rsid w:val="00C10F12"/>
    <w:rsid w:val="00C1219B"/>
    <w:rsid w:val="00C12498"/>
    <w:rsid w:val="00C1340C"/>
    <w:rsid w:val="00C1355C"/>
    <w:rsid w:val="00C13E06"/>
    <w:rsid w:val="00C13F39"/>
    <w:rsid w:val="00C20114"/>
    <w:rsid w:val="00C20138"/>
    <w:rsid w:val="00C2025E"/>
    <w:rsid w:val="00C212FE"/>
    <w:rsid w:val="00C22EC5"/>
    <w:rsid w:val="00C230D8"/>
    <w:rsid w:val="00C23AE9"/>
    <w:rsid w:val="00C23F59"/>
    <w:rsid w:val="00C265AF"/>
    <w:rsid w:val="00C26F4E"/>
    <w:rsid w:val="00C27A9B"/>
    <w:rsid w:val="00C32649"/>
    <w:rsid w:val="00C33BFE"/>
    <w:rsid w:val="00C33F6D"/>
    <w:rsid w:val="00C34028"/>
    <w:rsid w:val="00C3582E"/>
    <w:rsid w:val="00C37063"/>
    <w:rsid w:val="00C3760E"/>
    <w:rsid w:val="00C401D5"/>
    <w:rsid w:val="00C41A19"/>
    <w:rsid w:val="00C42F95"/>
    <w:rsid w:val="00C43152"/>
    <w:rsid w:val="00C43612"/>
    <w:rsid w:val="00C44677"/>
    <w:rsid w:val="00C44996"/>
    <w:rsid w:val="00C4546C"/>
    <w:rsid w:val="00C46553"/>
    <w:rsid w:val="00C4776D"/>
    <w:rsid w:val="00C47DCD"/>
    <w:rsid w:val="00C506E5"/>
    <w:rsid w:val="00C5087A"/>
    <w:rsid w:val="00C51D9C"/>
    <w:rsid w:val="00C53B07"/>
    <w:rsid w:val="00C53CC0"/>
    <w:rsid w:val="00C54784"/>
    <w:rsid w:val="00C54E7B"/>
    <w:rsid w:val="00C557C6"/>
    <w:rsid w:val="00C56787"/>
    <w:rsid w:val="00C57DC8"/>
    <w:rsid w:val="00C6037A"/>
    <w:rsid w:val="00C60FB3"/>
    <w:rsid w:val="00C62021"/>
    <w:rsid w:val="00C623B0"/>
    <w:rsid w:val="00C635D2"/>
    <w:rsid w:val="00C65DCD"/>
    <w:rsid w:val="00C66D50"/>
    <w:rsid w:val="00C72317"/>
    <w:rsid w:val="00C727EA"/>
    <w:rsid w:val="00C73408"/>
    <w:rsid w:val="00C7359D"/>
    <w:rsid w:val="00C74099"/>
    <w:rsid w:val="00C74D61"/>
    <w:rsid w:val="00C769FC"/>
    <w:rsid w:val="00C77BF9"/>
    <w:rsid w:val="00C80573"/>
    <w:rsid w:val="00C81262"/>
    <w:rsid w:val="00C81359"/>
    <w:rsid w:val="00C837DE"/>
    <w:rsid w:val="00C84BF5"/>
    <w:rsid w:val="00C86643"/>
    <w:rsid w:val="00C87EA9"/>
    <w:rsid w:val="00C9173E"/>
    <w:rsid w:val="00C927F5"/>
    <w:rsid w:val="00C93BFA"/>
    <w:rsid w:val="00C9421F"/>
    <w:rsid w:val="00C969C5"/>
    <w:rsid w:val="00C97174"/>
    <w:rsid w:val="00C9757A"/>
    <w:rsid w:val="00CA03C1"/>
    <w:rsid w:val="00CA3ABE"/>
    <w:rsid w:val="00CA3E28"/>
    <w:rsid w:val="00CA4403"/>
    <w:rsid w:val="00CA5411"/>
    <w:rsid w:val="00CA59FD"/>
    <w:rsid w:val="00CA5B50"/>
    <w:rsid w:val="00CA64AC"/>
    <w:rsid w:val="00CB0012"/>
    <w:rsid w:val="00CB0284"/>
    <w:rsid w:val="00CB02EB"/>
    <w:rsid w:val="00CB1091"/>
    <w:rsid w:val="00CB20C5"/>
    <w:rsid w:val="00CB2BC0"/>
    <w:rsid w:val="00CB39EA"/>
    <w:rsid w:val="00CB58D8"/>
    <w:rsid w:val="00CB6580"/>
    <w:rsid w:val="00CB6926"/>
    <w:rsid w:val="00CB731F"/>
    <w:rsid w:val="00CB797C"/>
    <w:rsid w:val="00CB7F96"/>
    <w:rsid w:val="00CC1A2C"/>
    <w:rsid w:val="00CC1D13"/>
    <w:rsid w:val="00CC26B0"/>
    <w:rsid w:val="00CC2749"/>
    <w:rsid w:val="00CC2CC6"/>
    <w:rsid w:val="00CC2E4F"/>
    <w:rsid w:val="00CC456E"/>
    <w:rsid w:val="00CC7094"/>
    <w:rsid w:val="00CC7EB5"/>
    <w:rsid w:val="00CD07B0"/>
    <w:rsid w:val="00CD2D74"/>
    <w:rsid w:val="00CD35C5"/>
    <w:rsid w:val="00CD4237"/>
    <w:rsid w:val="00CD4BBB"/>
    <w:rsid w:val="00CD571B"/>
    <w:rsid w:val="00CD74E9"/>
    <w:rsid w:val="00CE137E"/>
    <w:rsid w:val="00CE15BD"/>
    <w:rsid w:val="00CE20D7"/>
    <w:rsid w:val="00CE2141"/>
    <w:rsid w:val="00CE227F"/>
    <w:rsid w:val="00CE2FCA"/>
    <w:rsid w:val="00CE4DE9"/>
    <w:rsid w:val="00CE507B"/>
    <w:rsid w:val="00CE5CEA"/>
    <w:rsid w:val="00CE654A"/>
    <w:rsid w:val="00CE7356"/>
    <w:rsid w:val="00CF0A3F"/>
    <w:rsid w:val="00CF297D"/>
    <w:rsid w:val="00CF2D6B"/>
    <w:rsid w:val="00CF42FF"/>
    <w:rsid w:val="00CF48D7"/>
    <w:rsid w:val="00CF6809"/>
    <w:rsid w:val="00CF7D08"/>
    <w:rsid w:val="00CF7DD4"/>
    <w:rsid w:val="00D05F12"/>
    <w:rsid w:val="00D0630E"/>
    <w:rsid w:val="00D067D9"/>
    <w:rsid w:val="00D06BA1"/>
    <w:rsid w:val="00D07244"/>
    <w:rsid w:val="00D07550"/>
    <w:rsid w:val="00D07B18"/>
    <w:rsid w:val="00D109E2"/>
    <w:rsid w:val="00D116E5"/>
    <w:rsid w:val="00D11D6C"/>
    <w:rsid w:val="00D1238C"/>
    <w:rsid w:val="00D1256B"/>
    <w:rsid w:val="00D12B3D"/>
    <w:rsid w:val="00D12F15"/>
    <w:rsid w:val="00D1334D"/>
    <w:rsid w:val="00D15B30"/>
    <w:rsid w:val="00D15CD9"/>
    <w:rsid w:val="00D17F0B"/>
    <w:rsid w:val="00D20FBC"/>
    <w:rsid w:val="00D220EA"/>
    <w:rsid w:val="00D22183"/>
    <w:rsid w:val="00D22A2A"/>
    <w:rsid w:val="00D23F51"/>
    <w:rsid w:val="00D24770"/>
    <w:rsid w:val="00D250E4"/>
    <w:rsid w:val="00D2536B"/>
    <w:rsid w:val="00D27CAC"/>
    <w:rsid w:val="00D3132F"/>
    <w:rsid w:val="00D31DFA"/>
    <w:rsid w:val="00D32C58"/>
    <w:rsid w:val="00D3406A"/>
    <w:rsid w:val="00D34ED6"/>
    <w:rsid w:val="00D35A6D"/>
    <w:rsid w:val="00D35BAA"/>
    <w:rsid w:val="00D362F2"/>
    <w:rsid w:val="00D36F46"/>
    <w:rsid w:val="00D36FEE"/>
    <w:rsid w:val="00D40215"/>
    <w:rsid w:val="00D41D8B"/>
    <w:rsid w:val="00D41DE3"/>
    <w:rsid w:val="00D43863"/>
    <w:rsid w:val="00D440AF"/>
    <w:rsid w:val="00D44CCC"/>
    <w:rsid w:val="00D4521B"/>
    <w:rsid w:val="00D45C70"/>
    <w:rsid w:val="00D465CE"/>
    <w:rsid w:val="00D47109"/>
    <w:rsid w:val="00D472C2"/>
    <w:rsid w:val="00D47C8B"/>
    <w:rsid w:val="00D51307"/>
    <w:rsid w:val="00D51A80"/>
    <w:rsid w:val="00D526A2"/>
    <w:rsid w:val="00D537BB"/>
    <w:rsid w:val="00D53E08"/>
    <w:rsid w:val="00D546D7"/>
    <w:rsid w:val="00D55775"/>
    <w:rsid w:val="00D570EE"/>
    <w:rsid w:val="00D57BCE"/>
    <w:rsid w:val="00D611A9"/>
    <w:rsid w:val="00D61919"/>
    <w:rsid w:val="00D61E5E"/>
    <w:rsid w:val="00D627DC"/>
    <w:rsid w:val="00D62E87"/>
    <w:rsid w:val="00D6425F"/>
    <w:rsid w:val="00D64735"/>
    <w:rsid w:val="00D66921"/>
    <w:rsid w:val="00D66D8F"/>
    <w:rsid w:val="00D67BBC"/>
    <w:rsid w:val="00D70322"/>
    <w:rsid w:val="00D706DF"/>
    <w:rsid w:val="00D71315"/>
    <w:rsid w:val="00D72AC6"/>
    <w:rsid w:val="00D73CE2"/>
    <w:rsid w:val="00D73DD5"/>
    <w:rsid w:val="00D74FD3"/>
    <w:rsid w:val="00D779F6"/>
    <w:rsid w:val="00D80575"/>
    <w:rsid w:val="00D80DC2"/>
    <w:rsid w:val="00D822D8"/>
    <w:rsid w:val="00D863F9"/>
    <w:rsid w:val="00D90444"/>
    <w:rsid w:val="00D907C3"/>
    <w:rsid w:val="00D91D43"/>
    <w:rsid w:val="00D92C90"/>
    <w:rsid w:val="00D92F64"/>
    <w:rsid w:val="00D93B82"/>
    <w:rsid w:val="00D93CBD"/>
    <w:rsid w:val="00D94A33"/>
    <w:rsid w:val="00D97FDB"/>
    <w:rsid w:val="00DA0195"/>
    <w:rsid w:val="00DA16E8"/>
    <w:rsid w:val="00DA17AC"/>
    <w:rsid w:val="00DA2278"/>
    <w:rsid w:val="00DA26CC"/>
    <w:rsid w:val="00DA3068"/>
    <w:rsid w:val="00DA4180"/>
    <w:rsid w:val="00DA4E65"/>
    <w:rsid w:val="00DA63F4"/>
    <w:rsid w:val="00DA7F1E"/>
    <w:rsid w:val="00DA7F48"/>
    <w:rsid w:val="00DA7FC0"/>
    <w:rsid w:val="00DB1D5B"/>
    <w:rsid w:val="00DB27D4"/>
    <w:rsid w:val="00DB33DE"/>
    <w:rsid w:val="00DB3D19"/>
    <w:rsid w:val="00DB5C35"/>
    <w:rsid w:val="00DC056C"/>
    <w:rsid w:val="00DC1D5C"/>
    <w:rsid w:val="00DC2C90"/>
    <w:rsid w:val="00DC34E7"/>
    <w:rsid w:val="00DC48B6"/>
    <w:rsid w:val="00DC5889"/>
    <w:rsid w:val="00DC65C9"/>
    <w:rsid w:val="00DC7784"/>
    <w:rsid w:val="00DD00C4"/>
    <w:rsid w:val="00DD1136"/>
    <w:rsid w:val="00DD3086"/>
    <w:rsid w:val="00DD4DE2"/>
    <w:rsid w:val="00DD651A"/>
    <w:rsid w:val="00DD72D4"/>
    <w:rsid w:val="00DD7449"/>
    <w:rsid w:val="00DE0EEE"/>
    <w:rsid w:val="00DE19A2"/>
    <w:rsid w:val="00DE1FB2"/>
    <w:rsid w:val="00DE2210"/>
    <w:rsid w:val="00DE2595"/>
    <w:rsid w:val="00DE28FC"/>
    <w:rsid w:val="00DE2B39"/>
    <w:rsid w:val="00DE2DEF"/>
    <w:rsid w:val="00DE4A2E"/>
    <w:rsid w:val="00DF067A"/>
    <w:rsid w:val="00DF1F84"/>
    <w:rsid w:val="00DF37E1"/>
    <w:rsid w:val="00DF3C9A"/>
    <w:rsid w:val="00DF577B"/>
    <w:rsid w:val="00DF6CDA"/>
    <w:rsid w:val="00DF724E"/>
    <w:rsid w:val="00E0028E"/>
    <w:rsid w:val="00E00530"/>
    <w:rsid w:val="00E0100A"/>
    <w:rsid w:val="00E0277A"/>
    <w:rsid w:val="00E027E2"/>
    <w:rsid w:val="00E02DB4"/>
    <w:rsid w:val="00E04962"/>
    <w:rsid w:val="00E061CE"/>
    <w:rsid w:val="00E06514"/>
    <w:rsid w:val="00E079F0"/>
    <w:rsid w:val="00E10ADE"/>
    <w:rsid w:val="00E135D5"/>
    <w:rsid w:val="00E1361F"/>
    <w:rsid w:val="00E13C9E"/>
    <w:rsid w:val="00E13DCB"/>
    <w:rsid w:val="00E14DA4"/>
    <w:rsid w:val="00E15F90"/>
    <w:rsid w:val="00E176C1"/>
    <w:rsid w:val="00E17705"/>
    <w:rsid w:val="00E215A2"/>
    <w:rsid w:val="00E24F82"/>
    <w:rsid w:val="00E2596A"/>
    <w:rsid w:val="00E25A10"/>
    <w:rsid w:val="00E26662"/>
    <w:rsid w:val="00E2669F"/>
    <w:rsid w:val="00E2694F"/>
    <w:rsid w:val="00E319DA"/>
    <w:rsid w:val="00E329A1"/>
    <w:rsid w:val="00E33BFC"/>
    <w:rsid w:val="00E3653B"/>
    <w:rsid w:val="00E4036D"/>
    <w:rsid w:val="00E41AC6"/>
    <w:rsid w:val="00E4351F"/>
    <w:rsid w:val="00E45046"/>
    <w:rsid w:val="00E464F0"/>
    <w:rsid w:val="00E46C9C"/>
    <w:rsid w:val="00E47D97"/>
    <w:rsid w:val="00E530F9"/>
    <w:rsid w:val="00E55448"/>
    <w:rsid w:val="00E55CB0"/>
    <w:rsid w:val="00E57744"/>
    <w:rsid w:val="00E57B81"/>
    <w:rsid w:val="00E610CE"/>
    <w:rsid w:val="00E623B9"/>
    <w:rsid w:val="00E625E3"/>
    <w:rsid w:val="00E63F5B"/>
    <w:rsid w:val="00E65143"/>
    <w:rsid w:val="00E662D7"/>
    <w:rsid w:val="00E6720D"/>
    <w:rsid w:val="00E70487"/>
    <w:rsid w:val="00E7073D"/>
    <w:rsid w:val="00E70872"/>
    <w:rsid w:val="00E70DBE"/>
    <w:rsid w:val="00E7488D"/>
    <w:rsid w:val="00E74A30"/>
    <w:rsid w:val="00E750D5"/>
    <w:rsid w:val="00E75318"/>
    <w:rsid w:val="00E75D5A"/>
    <w:rsid w:val="00E76DAA"/>
    <w:rsid w:val="00E770AA"/>
    <w:rsid w:val="00E806B6"/>
    <w:rsid w:val="00E80731"/>
    <w:rsid w:val="00E82030"/>
    <w:rsid w:val="00E82F0F"/>
    <w:rsid w:val="00E83A0A"/>
    <w:rsid w:val="00E854CC"/>
    <w:rsid w:val="00E858F0"/>
    <w:rsid w:val="00E86C37"/>
    <w:rsid w:val="00E87C13"/>
    <w:rsid w:val="00E87F9A"/>
    <w:rsid w:val="00E90918"/>
    <w:rsid w:val="00E91A46"/>
    <w:rsid w:val="00E93596"/>
    <w:rsid w:val="00E93C61"/>
    <w:rsid w:val="00E94C6E"/>
    <w:rsid w:val="00E94EE8"/>
    <w:rsid w:val="00E957F4"/>
    <w:rsid w:val="00E95ABC"/>
    <w:rsid w:val="00E97323"/>
    <w:rsid w:val="00EA03D7"/>
    <w:rsid w:val="00EA105A"/>
    <w:rsid w:val="00EA145D"/>
    <w:rsid w:val="00EA1830"/>
    <w:rsid w:val="00EA1FAA"/>
    <w:rsid w:val="00EA2D78"/>
    <w:rsid w:val="00EA4BAA"/>
    <w:rsid w:val="00EA4D5D"/>
    <w:rsid w:val="00EA56B4"/>
    <w:rsid w:val="00EA57F3"/>
    <w:rsid w:val="00EA5D7A"/>
    <w:rsid w:val="00EA6C74"/>
    <w:rsid w:val="00EA7AA5"/>
    <w:rsid w:val="00EA7D60"/>
    <w:rsid w:val="00EB0346"/>
    <w:rsid w:val="00EB0BE4"/>
    <w:rsid w:val="00EB1002"/>
    <w:rsid w:val="00EB138B"/>
    <w:rsid w:val="00EB3162"/>
    <w:rsid w:val="00EB3673"/>
    <w:rsid w:val="00EB434E"/>
    <w:rsid w:val="00EB648B"/>
    <w:rsid w:val="00EB6695"/>
    <w:rsid w:val="00EB6DC6"/>
    <w:rsid w:val="00EB7D91"/>
    <w:rsid w:val="00EC00C3"/>
    <w:rsid w:val="00EC0B6E"/>
    <w:rsid w:val="00EC1BDD"/>
    <w:rsid w:val="00EC1F6D"/>
    <w:rsid w:val="00EC21A9"/>
    <w:rsid w:val="00EC2D2D"/>
    <w:rsid w:val="00EC325A"/>
    <w:rsid w:val="00EC4943"/>
    <w:rsid w:val="00EC4CDD"/>
    <w:rsid w:val="00EC6D5E"/>
    <w:rsid w:val="00ED05E0"/>
    <w:rsid w:val="00ED0878"/>
    <w:rsid w:val="00ED1CA2"/>
    <w:rsid w:val="00ED1E6D"/>
    <w:rsid w:val="00ED245B"/>
    <w:rsid w:val="00ED46CD"/>
    <w:rsid w:val="00ED5856"/>
    <w:rsid w:val="00ED5ED4"/>
    <w:rsid w:val="00ED6874"/>
    <w:rsid w:val="00ED691C"/>
    <w:rsid w:val="00ED70A2"/>
    <w:rsid w:val="00EE073A"/>
    <w:rsid w:val="00EE124C"/>
    <w:rsid w:val="00EE132A"/>
    <w:rsid w:val="00EE1F8F"/>
    <w:rsid w:val="00EE29D9"/>
    <w:rsid w:val="00EE335F"/>
    <w:rsid w:val="00EE3776"/>
    <w:rsid w:val="00EE49B4"/>
    <w:rsid w:val="00EE5181"/>
    <w:rsid w:val="00EE51CD"/>
    <w:rsid w:val="00EE524D"/>
    <w:rsid w:val="00EE5439"/>
    <w:rsid w:val="00EE6195"/>
    <w:rsid w:val="00EE6FAD"/>
    <w:rsid w:val="00EE6FEE"/>
    <w:rsid w:val="00EE76F2"/>
    <w:rsid w:val="00EF068C"/>
    <w:rsid w:val="00EF16FA"/>
    <w:rsid w:val="00EF260E"/>
    <w:rsid w:val="00EF294D"/>
    <w:rsid w:val="00EF30A0"/>
    <w:rsid w:val="00EF4920"/>
    <w:rsid w:val="00EF4F85"/>
    <w:rsid w:val="00EF5E25"/>
    <w:rsid w:val="00EF6176"/>
    <w:rsid w:val="00EF7786"/>
    <w:rsid w:val="00F00F02"/>
    <w:rsid w:val="00F01695"/>
    <w:rsid w:val="00F0296B"/>
    <w:rsid w:val="00F02987"/>
    <w:rsid w:val="00F04CA9"/>
    <w:rsid w:val="00F05F36"/>
    <w:rsid w:val="00F065DD"/>
    <w:rsid w:val="00F06EF9"/>
    <w:rsid w:val="00F075D1"/>
    <w:rsid w:val="00F10300"/>
    <w:rsid w:val="00F11073"/>
    <w:rsid w:val="00F1114D"/>
    <w:rsid w:val="00F11199"/>
    <w:rsid w:val="00F12A14"/>
    <w:rsid w:val="00F12A97"/>
    <w:rsid w:val="00F12F60"/>
    <w:rsid w:val="00F13575"/>
    <w:rsid w:val="00F13A38"/>
    <w:rsid w:val="00F158D2"/>
    <w:rsid w:val="00F15CCE"/>
    <w:rsid w:val="00F161E7"/>
    <w:rsid w:val="00F16C46"/>
    <w:rsid w:val="00F16F13"/>
    <w:rsid w:val="00F20013"/>
    <w:rsid w:val="00F20041"/>
    <w:rsid w:val="00F217D3"/>
    <w:rsid w:val="00F23936"/>
    <w:rsid w:val="00F23BEA"/>
    <w:rsid w:val="00F25573"/>
    <w:rsid w:val="00F259CD"/>
    <w:rsid w:val="00F264EF"/>
    <w:rsid w:val="00F267E7"/>
    <w:rsid w:val="00F27D8A"/>
    <w:rsid w:val="00F3140E"/>
    <w:rsid w:val="00F3276B"/>
    <w:rsid w:val="00F32E26"/>
    <w:rsid w:val="00F35869"/>
    <w:rsid w:val="00F35A2D"/>
    <w:rsid w:val="00F35D01"/>
    <w:rsid w:val="00F35D17"/>
    <w:rsid w:val="00F364A1"/>
    <w:rsid w:val="00F36852"/>
    <w:rsid w:val="00F36863"/>
    <w:rsid w:val="00F36CBD"/>
    <w:rsid w:val="00F3769D"/>
    <w:rsid w:val="00F4146A"/>
    <w:rsid w:val="00F428F6"/>
    <w:rsid w:val="00F45115"/>
    <w:rsid w:val="00F45D60"/>
    <w:rsid w:val="00F45F91"/>
    <w:rsid w:val="00F478C7"/>
    <w:rsid w:val="00F47CEB"/>
    <w:rsid w:val="00F51694"/>
    <w:rsid w:val="00F529DA"/>
    <w:rsid w:val="00F52C2A"/>
    <w:rsid w:val="00F52DEE"/>
    <w:rsid w:val="00F53585"/>
    <w:rsid w:val="00F53DFC"/>
    <w:rsid w:val="00F54106"/>
    <w:rsid w:val="00F557A2"/>
    <w:rsid w:val="00F55A89"/>
    <w:rsid w:val="00F56CA4"/>
    <w:rsid w:val="00F57EBF"/>
    <w:rsid w:val="00F6043E"/>
    <w:rsid w:val="00F60CD0"/>
    <w:rsid w:val="00F61170"/>
    <w:rsid w:val="00F62573"/>
    <w:rsid w:val="00F6360D"/>
    <w:rsid w:val="00F64276"/>
    <w:rsid w:val="00F64907"/>
    <w:rsid w:val="00F64B61"/>
    <w:rsid w:val="00F65303"/>
    <w:rsid w:val="00F65E70"/>
    <w:rsid w:val="00F66000"/>
    <w:rsid w:val="00F66694"/>
    <w:rsid w:val="00F6798E"/>
    <w:rsid w:val="00F67D02"/>
    <w:rsid w:val="00F70A85"/>
    <w:rsid w:val="00F713C4"/>
    <w:rsid w:val="00F71FBA"/>
    <w:rsid w:val="00F73E1F"/>
    <w:rsid w:val="00F74590"/>
    <w:rsid w:val="00F75491"/>
    <w:rsid w:val="00F768CE"/>
    <w:rsid w:val="00F77927"/>
    <w:rsid w:val="00F77BE9"/>
    <w:rsid w:val="00F77D3D"/>
    <w:rsid w:val="00F803BE"/>
    <w:rsid w:val="00F80D11"/>
    <w:rsid w:val="00F825AA"/>
    <w:rsid w:val="00F82AE3"/>
    <w:rsid w:val="00F83098"/>
    <w:rsid w:val="00F84DF2"/>
    <w:rsid w:val="00F858CC"/>
    <w:rsid w:val="00F85D9D"/>
    <w:rsid w:val="00F9088A"/>
    <w:rsid w:val="00F90967"/>
    <w:rsid w:val="00F93A82"/>
    <w:rsid w:val="00F946BA"/>
    <w:rsid w:val="00F949E4"/>
    <w:rsid w:val="00F94B5C"/>
    <w:rsid w:val="00F953DD"/>
    <w:rsid w:val="00F959A7"/>
    <w:rsid w:val="00F95A5D"/>
    <w:rsid w:val="00F9676A"/>
    <w:rsid w:val="00F9716A"/>
    <w:rsid w:val="00F979EE"/>
    <w:rsid w:val="00F97AF5"/>
    <w:rsid w:val="00FA01FD"/>
    <w:rsid w:val="00FA0744"/>
    <w:rsid w:val="00FA0913"/>
    <w:rsid w:val="00FA22B8"/>
    <w:rsid w:val="00FA3346"/>
    <w:rsid w:val="00FA4DFF"/>
    <w:rsid w:val="00FA4E50"/>
    <w:rsid w:val="00FA5823"/>
    <w:rsid w:val="00FA59EF"/>
    <w:rsid w:val="00FA672A"/>
    <w:rsid w:val="00FA6CBC"/>
    <w:rsid w:val="00FA6FAE"/>
    <w:rsid w:val="00FA7DB0"/>
    <w:rsid w:val="00FB073C"/>
    <w:rsid w:val="00FB090A"/>
    <w:rsid w:val="00FB1CAD"/>
    <w:rsid w:val="00FB2D21"/>
    <w:rsid w:val="00FB2E0D"/>
    <w:rsid w:val="00FB378E"/>
    <w:rsid w:val="00FB73D8"/>
    <w:rsid w:val="00FB756D"/>
    <w:rsid w:val="00FB7CDD"/>
    <w:rsid w:val="00FC1B3D"/>
    <w:rsid w:val="00FC2882"/>
    <w:rsid w:val="00FC2C12"/>
    <w:rsid w:val="00FC571D"/>
    <w:rsid w:val="00FC6BC9"/>
    <w:rsid w:val="00FD12C0"/>
    <w:rsid w:val="00FD1371"/>
    <w:rsid w:val="00FD19FB"/>
    <w:rsid w:val="00FD1A5B"/>
    <w:rsid w:val="00FD3F3C"/>
    <w:rsid w:val="00FD4B6A"/>
    <w:rsid w:val="00FD5372"/>
    <w:rsid w:val="00FD5A43"/>
    <w:rsid w:val="00FD70E7"/>
    <w:rsid w:val="00FE01EE"/>
    <w:rsid w:val="00FE137F"/>
    <w:rsid w:val="00FE17D7"/>
    <w:rsid w:val="00FE224B"/>
    <w:rsid w:val="00FE2B37"/>
    <w:rsid w:val="00FE34F8"/>
    <w:rsid w:val="00FE430F"/>
    <w:rsid w:val="00FE4D51"/>
    <w:rsid w:val="00FE563B"/>
    <w:rsid w:val="00FE5BD5"/>
    <w:rsid w:val="00FE70DE"/>
    <w:rsid w:val="00FE7908"/>
    <w:rsid w:val="00FF01AD"/>
    <w:rsid w:val="00FF08AE"/>
    <w:rsid w:val="00FF1D45"/>
    <w:rsid w:val="00FF2132"/>
    <w:rsid w:val="00FF2888"/>
    <w:rsid w:val="00FF3C9A"/>
    <w:rsid w:val="00FF3DEA"/>
    <w:rsid w:val="00FF444C"/>
    <w:rsid w:val="00FF4751"/>
    <w:rsid w:val="00FF4852"/>
    <w:rsid w:val="00FF6618"/>
    <w:rsid w:val="00FF6B6D"/>
    <w:rsid w:val="00FF6F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37B8B"/>
  <w15:chartTrackingRefBased/>
  <w15:docId w15:val="{4856F644-7232-4216-8F00-5F4A00F1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imes New Roman"/>
        <w:sz w:val="21"/>
        <w:szCs w:val="21"/>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2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Cs w:val="20"/>
    </w:rPr>
  </w:style>
  <w:style w:type="paragraph" w:styleId="Header">
    <w:name w:val="header"/>
    <w:basedOn w:val="Normal"/>
    <w:link w:val="HeaderChar"/>
    <w:pPr>
      <w:tabs>
        <w:tab w:val="center" w:pos="4320"/>
        <w:tab w:val="right" w:pos="8640"/>
      </w:tabs>
    </w:pPr>
    <w:rPr>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2B0F51"/>
    <w:pPr>
      <w:spacing w:after="240"/>
    </w:pPr>
    <w:rPr>
      <w:rFonts w:ascii="Times New Roman" w:eastAsia="Times New Roman" w:hAnsi="Times New Roman"/>
      <w:sz w:val="24"/>
      <w:szCs w:val="24"/>
    </w:rPr>
  </w:style>
  <w:style w:type="character" w:customStyle="1" w:styleId="BodyTextChar">
    <w:name w:val="Body Text Char"/>
    <w:basedOn w:val="DefaultParagraphFont"/>
    <w:link w:val="BodyText"/>
    <w:rsid w:val="002B0F51"/>
    <w:rPr>
      <w:rFonts w:ascii="Times New Roman" w:eastAsia="Times New Roman" w:hAnsi="Times New Roman"/>
      <w:sz w:val="24"/>
      <w:szCs w:val="24"/>
    </w:rPr>
  </w:style>
  <w:style w:type="paragraph" w:customStyle="1" w:styleId="Number1">
    <w:name w:val="Number 1"/>
    <w:basedOn w:val="Normal"/>
    <w:qFormat/>
    <w:rsid w:val="006F6550"/>
    <w:pPr>
      <w:numPr>
        <w:numId w:val="1"/>
      </w:numPr>
    </w:pPr>
    <w:rPr>
      <w:rFonts w:ascii="Times New Roman" w:eastAsia="Times New Roman" w:hAnsi="Times New Roman"/>
      <w:sz w:val="22"/>
      <w:szCs w:val="20"/>
    </w:rPr>
  </w:style>
  <w:style w:type="paragraph" w:customStyle="1" w:styleId="Number2">
    <w:name w:val="Number 2"/>
    <w:basedOn w:val="Number1"/>
    <w:link w:val="Number2Char"/>
    <w:qFormat/>
    <w:rsid w:val="003C5FC5"/>
    <w:pPr>
      <w:numPr>
        <w:ilvl w:val="1"/>
      </w:numPr>
    </w:pPr>
  </w:style>
  <w:style w:type="character" w:customStyle="1" w:styleId="Number2Char">
    <w:name w:val="Number 2 Char"/>
    <w:link w:val="Number2"/>
    <w:rsid w:val="003C5FC5"/>
    <w:rPr>
      <w:rFonts w:ascii="Times New Roman" w:eastAsia="Times New Roman" w:hAnsi="Times New Roman"/>
      <w:sz w:val="22"/>
      <w:szCs w:val="20"/>
    </w:rPr>
  </w:style>
  <w:style w:type="paragraph" w:customStyle="1" w:styleId="Number3">
    <w:name w:val="Number 3"/>
    <w:basedOn w:val="Number2"/>
    <w:qFormat/>
    <w:rsid w:val="003C5FC5"/>
    <w:pPr>
      <w:numPr>
        <w:ilvl w:val="2"/>
      </w:numPr>
      <w:tabs>
        <w:tab w:val="num" w:pos="360"/>
      </w:tabs>
      <w:outlineLvl w:val="0"/>
    </w:pPr>
  </w:style>
  <w:style w:type="paragraph" w:customStyle="1" w:styleId="Number4">
    <w:name w:val="Number 4"/>
    <w:basedOn w:val="Number3"/>
    <w:rsid w:val="003C5FC5"/>
    <w:pPr>
      <w:numPr>
        <w:ilvl w:val="3"/>
      </w:numPr>
      <w:tabs>
        <w:tab w:val="num" w:pos="360"/>
        <w:tab w:val="num" w:pos="1440"/>
      </w:tabs>
      <w:outlineLvl w:val="9"/>
    </w:pPr>
  </w:style>
  <w:style w:type="paragraph" w:customStyle="1" w:styleId="Number5">
    <w:name w:val="Number 5"/>
    <w:basedOn w:val="Number4"/>
    <w:rsid w:val="003C5FC5"/>
    <w:pPr>
      <w:numPr>
        <w:ilvl w:val="4"/>
      </w:numPr>
      <w:tabs>
        <w:tab w:val="num" w:pos="360"/>
        <w:tab w:val="num" w:pos="1440"/>
      </w:tabs>
    </w:pPr>
  </w:style>
  <w:style w:type="paragraph" w:customStyle="1" w:styleId="Number6">
    <w:name w:val="Number 6"/>
    <w:basedOn w:val="Number5"/>
    <w:rsid w:val="003C5FC5"/>
    <w:pPr>
      <w:numPr>
        <w:ilvl w:val="5"/>
      </w:numPr>
      <w:tabs>
        <w:tab w:val="num" w:pos="360"/>
        <w:tab w:val="num" w:pos="1440"/>
      </w:tabs>
    </w:pPr>
  </w:style>
  <w:style w:type="paragraph" w:customStyle="1" w:styleId="Number7">
    <w:name w:val="Number 7"/>
    <w:basedOn w:val="Number6"/>
    <w:rsid w:val="003C5FC5"/>
    <w:pPr>
      <w:numPr>
        <w:ilvl w:val="6"/>
      </w:numPr>
      <w:tabs>
        <w:tab w:val="num" w:pos="360"/>
        <w:tab w:val="num" w:pos="1440"/>
      </w:tabs>
    </w:pPr>
  </w:style>
  <w:style w:type="paragraph" w:customStyle="1" w:styleId="Number8">
    <w:name w:val="Number 8"/>
    <w:basedOn w:val="Number7"/>
    <w:rsid w:val="003C5FC5"/>
    <w:pPr>
      <w:numPr>
        <w:ilvl w:val="7"/>
      </w:numPr>
      <w:tabs>
        <w:tab w:val="num" w:pos="360"/>
        <w:tab w:val="num" w:pos="1440"/>
      </w:tabs>
    </w:pPr>
  </w:style>
  <w:style w:type="paragraph" w:customStyle="1" w:styleId="Number9">
    <w:name w:val="Number 9"/>
    <w:basedOn w:val="Number8"/>
    <w:rsid w:val="003C5FC5"/>
    <w:pPr>
      <w:numPr>
        <w:ilvl w:val="8"/>
      </w:numPr>
      <w:tabs>
        <w:tab w:val="num" w:pos="360"/>
        <w:tab w:val="num" w:pos="1440"/>
      </w:tabs>
    </w:pPr>
  </w:style>
  <w:style w:type="character" w:customStyle="1" w:styleId="FooterChar">
    <w:name w:val="Footer Char"/>
    <w:basedOn w:val="DefaultParagraphFont"/>
    <w:link w:val="Footer"/>
    <w:uiPriority w:val="99"/>
    <w:rsid w:val="00830916"/>
    <w:rPr>
      <w:szCs w:val="20"/>
    </w:rPr>
  </w:style>
  <w:style w:type="character" w:styleId="CommentReference">
    <w:name w:val="annotation reference"/>
    <w:basedOn w:val="DefaultParagraphFont"/>
    <w:semiHidden/>
    <w:unhideWhenUsed/>
    <w:rsid w:val="007B3BE7"/>
    <w:rPr>
      <w:sz w:val="16"/>
      <w:szCs w:val="16"/>
    </w:rPr>
  </w:style>
  <w:style w:type="paragraph" w:styleId="CommentText">
    <w:name w:val="annotation text"/>
    <w:basedOn w:val="Normal"/>
    <w:link w:val="CommentTextChar"/>
    <w:unhideWhenUsed/>
    <w:rsid w:val="007B3BE7"/>
    <w:rPr>
      <w:sz w:val="20"/>
      <w:szCs w:val="20"/>
    </w:rPr>
  </w:style>
  <w:style w:type="character" w:customStyle="1" w:styleId="CommentTextChar">
    <w:name w:val="Comment Text Char"/>
    <w:basedOn w:val="DefaultParagraphFont"/>
    <w:link w:val="CommentText"/>
    <w:rsid w:val="007B3BE7"/>
    <w:rPr>
      <w:sz w:val="20"/>
      <w:szCs w:val="20"/>
    </w:rPr>
  </w:style>
  <w:style w:type="paragraph" w:customStyle="1" w:styleId="Outline314">
    <w:name w:val="Outline3_1_4"/>
    <w:basedOn w:val="Normal"/>
    <w:next w:val="BodyText"/>
    <w:link w:val="Outline314Char"/>
    <w:rsid w:val="00CD74E9"/>
    <w:pPr>
      <w:numPr>
        <w:ilvl w:val="3"/>
        <w:numId w:val="2"/>
      </w:numPr>
      <w:spacing w:after="240"/>
      <w:outlineLvl w:val="3"/>
    </w:pPr>
    <w:rPr>
      <w:rFonts w:ascii="Times New Roman" w:hAnsi="Times New Roman"/>
      <w:sz w:val="24"/>
    </w:rPr>
  </w:style>
  <w:style w:type="character" w:customStyle="1" w:styleId="Outline314Char">
    <w:name w:val="Outline3_1_4 Char"/>
    <w:basedOn w:val="DefaultParagraphFont"/>
    <w:link w:val="Outline314"/>
    <w:rsid w:val="00CD74E9"/>
    <w:rPr>
      <w:rFonts w:ascii="Times New Roman" w:hAnsi="Times New Roman"/>
      <w:sz w:val="24"/>
    </w:rPr>
  </w:style>
  <w:style w:type="paragraph" w:customStyle="1" w:styleId="Outline313">
    <w:name w:val="Outline3_1_3"/>
    <w:basedOn w:val="Normal"/>
    <w:next w:val="BodyText"/>
    <w:link w:val="Outline313Char"/>
    <w:rsid w:val="00CD74E9"/>
    <w:pPr>
      <w:numPr>
        <w:ilvl w:val="2"/>
        <w:numId w:val="2"/>
      </w:numPr>
      <w:spacing w:after="240"/>
      <w:outlineLvl w:val="2"/>
    </w:pPr>
    <w:rPr>
      <w:rFonts w:ascii="Times New Roman" w:hAnsi="Times New Roman"/>
      <w:sz w:val="24"/>
    </w:rPr>
  </w:style>
  <w:style w:type="character" w:customStyle="1" w:styleId="Outline313Char">
    <w:name w:val="Outline3_1_3 Char"/>
    <w:basedOn w:val="DefaultParagraphFont"/>
    <w:link w:val="Outline313"/>
    <w:rsid w:val="00CD74E9"/>
    <w:rPr>
      <w:rFonts w:ascii="Times New Roman" w:hAnsi="Times New Roman"/>
      <w:sz w:val="24"/>
    </w:rPr>
  </w:style>
  <w:style w:type="paragraph" w:customStyle="1" w:styleId="Outline312">
    <w:name w:val="Outline3_1_2"/>
    <w:basedOn w:val="Normal"/>
    <w:next w:val="BodyText"/>
    <w:link w:val="Outline312Char"/>
    <w:rsid w:val="00CD74E9"/>
    <w:pPr>
      <w:numPr>
        <w:ilvl w:val="1"/>
        <w:numId w:val="2"/>
      </w:numPr>
      <w:spacing w:after="240"/>
      <w:outlineLvl w:val="1"/>
    </w:pPr>
    <w:rPr>
      <w:rFonts w:ascii="Times New Roman" w:hAnsi="Times New Roman"/>
      <w:sz w:val="24"/>
    </w:rPr>
  </w:style>
  <w:style w:type="character" w:customStyle="1" w:styleId="Outline312Char">
    <w:name w:val="Outline3_1_2 Char"/>
    <w:basedOn w:val="DefaultParagraphFont"/>
    <w:link w:val="Outline312"/>
    <w:rsid w:val="00CD74E9"/>
    <w:rPr>
      <w:rFonts w:ascii="Times New Roman" w:hAnsi="Times New Roman"/>
      <w:sz w:val="24"/>
    </w:rPr>
  </w:style>
  <w:style w:type="paragraph" w:customStyle="1" w:styleId="Outline311">
    <w:name w:val="Outline3_1_1"/>
    <w:basedOn w:val="Normal"/>
    <w:next w:val="BodyText"/>
    <w:link w:val="Outline311Char"/>
    <w:rsid w:val="00CD74E9"/>
    <w:pPr>
      <w:spacing w:after="120"/>
      <w:outlineLvl w:val="0"/>
    </w:pPr>
    <w:rPr>
      <w:rFonts w:ascii="Times New Roman" w:hAnsi="Times New Roman"/>
      <w:sz w:val="22"/>
    </w:rPr>
  </w:style>
  <w:style w:type="character" w:customStyle="1" w:styleId="Outline311Char">
    <w:name w:val="Outline3_1_1 Char"/>
    <w:basedOn w:val="DefaultParagraphFont"/>
    <w:link w:val="Outline311"/>
    <w:rsid w:val="00CD74E9"/>
    <w:rPr>
      <w:rFonts w:ascii="Times New Roman" w:hAnsi="Times New Roman"/>
      <w:sz w:val="22"/>
    </w:rPr>
  </w:style>
  <w:style w:type="paragraph" w:styleId="FootnoteText">
    <w:name w:val="footnote text"/>
    <w:basedOn w:val="Normal"/>
    <w:link w:val="FootnoteTextChar"/>
    <w:unhideWhenUsed/>
    <w:rsid w:val="00C02502"/>
    <w:pPr>
      <w:jc w:val="both"/>
    </w:pPr>
    <w:rPr>
      <w:sz w:val="20"/>
      <w:szCs w:val="20"/>
    </w:rPr>
  </w:style>
  <w:style w:type="character" w:customStyle="1" w:styleId="FootnoteTextChar">
    <w:name w:val="Footnote Text Char"/>
    <w:basedOn w:val="DefaultParagraphFont"/>
    <w:link w:val="FootnoteText"/>
    <w:rsid w:val="00C02502"/>
    <w:rPr>
      <w:sz w:val="20"/>
      <w:szCs w:val="20"/>
    </w:rPr>
  </w:style>
  <w:style w:type="character" w:styleId="FootnoteReference">
    <w:name w:val="footnote reference"/>
    <w:basedOn w:val="DefaultParagraphFont"/>
    <w:unhideWhenUsed/>
    <w:rsid w:val="00B13BED"/>
    <w:rPr>
      <w:vertAlign w:val="superscript"/>
    </w:rPr>
  </w:style>
  <w:style w:type="paragraph" w:styleId="CommentSubject">
    <w:name w:val="annotation subject"/>
    <w:basedOn w:val="CommentText"/>
    <w:next w:val="CommentText"/>
    <w:link w:val="CommentSubjectChar"/>
    <w:semiHidden/>
    <w:unhideWhenUsed/>
    <w:rsid w:val="00B72FD8"/>
    <w:rPr>
      <w:b/>
      <w:bCs/>
    </w:rPr>
  </w:style>
  <w:style w:type="character" w:customStyle="1" w:styleId="CommentSubjectChar">
    <w:name w:val="Comment Subject Char"/>
    <w:basedOn w:val="CommentTextChar"/>
    <w:link w:val="CommentSubject"/>
    <w:semiHidden/>
    <w:rsid w:val="00B72FD8"/>
    <w:rPr>
      <w:b/>
      <w:bCs/>
      <w:sz w:val="20"/>
      <w:szCs w:val="20"/>
    </w:rPr>
  </w:style>
  <w:style w:type="paragraph" w:customStyle="1" w:styleId="Outline3L1">
    <w:name w:val="Outline3_L1"/>
    <w:basedOn w:val="Normal"/>
    <w:next w:val="BodyText"/>
    <w:rsid w:val="00E176C1"/>
    <w:pPr>
      <w:tabs>
        <w:tab w:val="num" w:pos="720"/>
      </w:tabs>
      <w:spacing w:after="240"/>
      <w:outlineLvl w:val="0"/>
    </w:pPr>
    <w:rPr>
      <w:rFonts w:ascii="Times New Roman" w:eastAsia="Times New Roman" w:hAnsi="Times New Roman"/>
      <w:b/>
      <w:sz w:val="20"/>
      <w:szCs w:val="20"/>
    </w:rPr>
  </w:style>
  <w:style w:type="paragraph" w:customStyle="1" w:styleId="Outline3L2">
    <w:name w:val="Outline3_L2"/>
    <w:basedOn w:val="Outline3L1"/>
    <w:next w:val="BodyText"/>
    <w:link w:val="Outline3L2Char"/>
    <w:rsid w:val="00E176C1"/>
    <w:pPr>
      <w:ind w:left="720" w:hanging="720"/>
      <w:outlineLvl w:val="1"/>
    </w:pPr>
    <w:rPr>
      <w:b w:val="0"/>
    </w:rPr>
  </w:style>
  <w:style w:type="character" w:customStyle="1" w:styleId="Outline3L2Char">
    <w:name w:val="Outline3_L2 Char"/>
    <w:basedOn w:val="DefaultParagraphFont"/>
    <w:link w:val="Outline3L2"/>
    <w:rsid w:val="00E176C1"/>
    <w:rPr>
      <w:rFonts w:ascii="Times New Roman" w:eastAsia="Times New Roman" w:hAnsi="Times New Roman"/>
      <w:sz w:val="20"/>
      <w:szCs w:val="20"/>
    </w:rPr>
  </w:style>
  <w:style w:type="paragraph" w:customStyle="1" w:styleId="Outline3L3">
    <w:name w:val="Outline3_L3"/>
    <w:basedOn w:val="Outline3L2"/>
    <w:next w:val="BodyText"/>
    <w:link w:val="Outline3L3Char"/>
    <w:rsid w:val="00E176C1"/>
    <w:pPr>
      <w:tabs>
        <w:tab w:val="clear" w:pos="720"/>
        <w:tab w:val="num" w:pos="2160"/>
      </w:tabs>
      <w:ind w:left="2160"/>
      <w:outlineLvl w:val="2"/>
    </w:pPr>
  </w:style>
  <w:style w:type="character" w:customStyle="1" w:styleId="Outline3L3Char">
    <w:name w:val="Outline3_L3 Char"/>
    <w:basedOn w:val="DefaultParagraphFont"/>
    <w:link w:val="Outline3L3"/>
    <w:rsid w:val="00E176C1"/>
    <w:rPr>
      <w:rFonts w:ascii="Times New Roman" w:eastAsia="Times New Roman" w:hAnsi="Times New Roman"/>
      <w:sz w:val="20"/>
      <w:szCs w:val="20"/>
    </w:rPr>
  </w:style>
  <w:style w:type="paragraph" w:customStyle="1" w:styleId="Outline3L4">
    <w:name w:val="Outline3_L4"/>
    <w:basedOn w:val="Outline3L3"/>
    <w:next w:val="BodyText"/>
    <w:rsid w:val="00E176C1"/>
    <w:pPr>
      <w:tabs>
        <w:tab w:val="clear" w:pos="2160"/>
      </w:tabs>
      <w:ind w:left="2880" w:hanging="360"/>
      <w:outlineLvl w:val="3"/>
    </w:pPr>
  </w:style>
  <w:style w:type="paragraph" w:customStyle="1" w:styleId="Outline3L5">
    <w:name w:val="Outline3_L5"/>
    <w:basedOn w:val="Outline3L4"/>
    <w:next w:val="BodyText"/>
    <w:rsid w:val="00E176C1"/>
    <w:pPr>
      <w:ind w:left="3600"/>
      <w:outlineLvl w:val="4"/>
    </w:pPr>
  </w:style>
  <w:style w:type="paragraph" w:styleId="ListParagraph">
    <w:name w:val="List Paragraph"/>
    <w:basedOn w:val="Normal"/>
    <w:uiPriority w:val="34"/>
    <w:qFormat/>
    <w:rsid w:val="005C1817"/>
    <w:pPr>
      <w:ind w:left="720"/>
      <w:contextualSpacing/>
    </w:pPr>
    <w:rPr>
      <w:rFonts w:ascii="Times New Roman" w:eastAsiaTheme="minorEastAsia" w:hAnsi="Times New Roman" w:cstheme="minorBidi"/>
      <w:sz w:val="24"/>
      <w:szCs w:val="22"/>
      <w:lang w:eastAsia="zh-CN"/>
    </w:rPr>
  </w:style>
  <w:style w:type="paragraph" w:styleId="Revision">
    <w:name w:val="Revision"/>
    <w:hidden/>
    <w:uiPriority w:val="99"/>
    <w:semiHidden/>
    <w:rsid w:val="00D3132F"/>
  </w:style>
  <w:style w:type="character" w:styleId="Hyperlink">
    <w:name w:val="Hyperlink"/>
    <w:basedOn w:val="DefaultParagraphFont"/>
    <w:unhideWhenUsed/>
    <w:rsid w:val="00B23B9C"/>
    <w:rPr>
      <w:color w:val="FF4713" w:themeColor="hyperlink"/>
      <w:u w:val="single"/>
    </w:rPr>
  </w:style>
  <w:style w:type="character" w:styleId="UnresolvedMention">
    <w:name w:val="Unresolved Mention"/>
    <w:basedOn w:val="DefaultParagraphFont"/>
    <w:uiPriority w:val="99"/>
    <w:semiHidden/>
    <w:unhideWhenUsed/>
    <w:rsid w:val="00B23B9C"/>
    <w:rPr>
      <w:color w:val="605E5C"/>
      <w:shd w:val="clear" w:color="auto" w:fill="E1DFDD"/>
    </w:rPr>
  </w:style>
  <w:style w:type="character" w:styleId="FollowedHyperlink">
    <w:name w:val="FollowedHyperlink"/>
    <w:basedOn w:val="DefaultParagraphFont"/>
    <w:semiHidden/>
    <w:unhideWhenUsed/>
    <w:rsid w:val="0066425B"/>
    <w:rPr>
      <w:color w:val="D50032" w:themeColor="followedHyperlink"/>
      <w:u w:val="single"/>
    </w:rPr>
  </w:style>
  <w:style w:type="table" w:customStyle="1" w:styleId="TableGrid1">
    <w:name w:val="Table Grid1"/>
    <w:basedOn w:val="TableNormal"/>
    <w:next w:val="TableGrid"/>
    <w:rsid w:val="006D30BA"/>
    <w:rPr>
      <w:rFonts w:ascii="BLK Fort" w:eastAsia="BLK Fort" w:hAnsi="BLK For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5">
    <w:name w:val="Body Text Indent .5&quot;"/>
    <w:basedOn w:val="Normal"/>
    <w:uiPriority w:val="99"/>
    <w:rsid w:val="009919C7"/>
    <w:pPr>
      <w:spacing w:after="240"/>
      <w:ind w:left="720"/>
    </w:pPr>
    <w:rPr>
      <w:rFonts w:ascii="Times New Roman" w:eastAsiaTheme="minorEastAsia" w:hAnsi="Times New Roman" w:cstheme="minorBidi"/>
      <w:sz w:val="22"/>
      <w:szCs w:val="22"/>
    </w:rPr>
  </w:style>
  <w:style w:type="paragraph" w:customStyle="1" w:styleId="Legal2L7">
    <w:name w:val="Legal2_L7"/>
    <w:basedOn w:val="Normal"/>
    <w:rsid w:val="00EA6C74"/>
    <w:pPr>
      <w:numPr>
        <w:ilvl w:val="6"/>
        <w:numId w:val="4"/>
      </w:numPr>
      <w:spacing w:after="240"/>
      <w:outlineLvl w:val="6"/>
    </w:pPr>
    <w:rPr>
      <w:rFonts w:ascii="Times New Roman" w:eastAsiaTheme="minorEastAsia" w:hAnsi="Times New Roman"/>
      <w:sz w:val="22"/>
      <w:szCs w:val="22"/>
      <w14:ligatures w14:val="standardContextual"/>
    </w:rPr>
  </w:style>
  <w:style w:type="paragraph" w:customStyle="1" w:styleId="Legal2L6">
    <w:name w:val="Legal2_L6"/>
    <w:basedOn w:val="Normal"/>
    <w:rsid w:val="00EA6C74"/>
    <w:pPr>
      <w:numPr>
        <w:ilvl w:val="5"/>
        <w:numId w:val="4"/>
      </w:numPr>
      <w:spacing w:after="240"/>
      <w:outlineLvl w:val="5"/>
    </w:pPr>
    <w:rPr>
      <w:rFonts w:ascii="Times New Roman" w:eastAsiaTheme="minorEastAsia" w:hAnsi="Times New Roman"/>
      <w:sz w:val="22"/>
      <w:szCs w:val="22"/>
      <w14:ligatures w14:val="standardContextual"/>
    </w:rPr>
  </w:style>
  <w:style w:type="paragraph" w:customStyle="1" w:styleId="Legal2L5">
    <w:name w:val="Legal2_L5"/>
    <w:basedOn w:val="Normal"/>
    <w:rsid w:val="00EA6C74"/>
    <w:pPr>
      <w:numPr>
        <w:ilvl w:val="4"/>
        <w:numId w:val="4"/>
      </w:numPr>
      <w:spacing w:after="240"/>
      <w:outlineLvl w:val="4"/>
    </w:pPr>
    <w:rPr>
      <w:rFonts w:ascii="Times New Roman" w:eastAsiaTheme="minorEastAsia" w:hAnsi="Times New Roman"/>
      <w:sz w:val="22"/>
      <w:szCs w:val="22"/>
      <w14:ligatures w14:val="standardContextual"/>
    </w:rPr>
  </w:style>
  <w:style w:type="paragraph" w:customStyle="1" w:styleId="Legal2L4">
    <w:name w:val="Legal2_L4"/>
    <w:basedOn w:val="Normal"/>
    <w:next w:val="BodyText"/>
    <w:rsid w:val="00EA6C74"/>
    <w:pPr>
      <w:numPr>
        <w:ilvl w:val="3"/>
        <w:numId w:val="4"/>
      </w:numPr>
      <w:spacing w:after="240"/>
      <w:outlineLvl w:val="3"/>
    </w:pPr>
    <w:rPr>
      <w:rFonts w:ascii="Times New Roman" w:eastAsiaTheme="minorEastAsia" w:hAnsi="Times New Roman"/>
      <w:sz w:val="22"/>
      <w:szCs w:val="22"/>
      <w14:ligatures w14:val="standardContextual"/>
    </w:rPr>
  </w:style>
  <w:style w:type="paragraph" w:customStyle="1" w:styleId="Legal2L3">
    <w:name w:val="Legal2_L3"/>
    <w:basedOn w:val="Normal"/>
    <w:next w:val="BodyText"/>
    <w:rsid w:val="00EA6C74"/>
    <w:pPr>
      <w:numPr>
        <w:ilvl w:val="2"/>
        <w:numId w:val="4"/>
      </w:numPr>
      <w:spacing w:after="240"/>
      <w:outlineLvl w:val="2"/>
    </w:pPr>
    <w:rPr>
      <w:rFonts w:ascii="Times New Roman" w:eastAsiaTheme="minorEastAsia" w:hAnsi="Times New Roman"/>
      <w:sz w:val="22"/>
      <w:szCs w:val="22"/>
      <w14:ligatures w14:val="standardContextual"/>
    </w:rPr>
  </w:style>
  <w:style w:type="paragraph" w:customStyle="1" w:styleId="Legal2L2">
    <w:name w:val="Legal2_L2"/>
    <w:basedOn w:val="Normal"/>
    <w:next w:val="BodyText"/>
    <w:link w:val="Legal2L2Char"/>
    <w:rsid w:val="00EA6C74"/>
    <w:pPr>
      <w:numPr>
        <w:ilvl w:val="1"/>
        <w:numId w:val="4"/>
      </w:numPr>
      <w:spacing w:after="240"/>
      <w:outlineLvl w:val="1"/>
    </w:pPr>
    <w:rPr>
      <w:rFonts w:ascii="Times New Roman" w:eastAsiaTheme="minorEastAsia" w:hAnsi="Times New Roman"/>
      <w:sz w:val="22"/>
      <w:szCs w:val="22"/>
      <w14:ligatures w14:val="standardContextual"/>
    </w:rPr>
  </w:style>
  <w:style w:type="character" w:customStyle="1" w:styleId="Legal2L2Char">
    <w:name w:val="Legal2_L2 Char"/>
    <w:basedOn w:val="DefaultParagraphFont"/>
    <w:link w:val="Legal2L2"/>
    <w:rsid w:val="00EA6C74"/>
    <w:rPr>
      <w:rFonts w:ascii="Times New Roman" w:eastAsiaTheme="minorEastAsia" w:hAnsi="Times New Roman"/>
      <w:sz w:val="22"/>
      <w:szCs w:val="22"/>
      <w14:ligatures w14:val="standardContextual"/>
    </w:rPr>
  </w:style>
  <w:style w:type="paragraph" w:customStyle="1" w:styleId="Legal2L1">
    <w:name w:val="Legal2_L1"/>
    <w:basedOn w:val="Normal"/>
    <w:next w:val="BodyText"/>
    <w:rsid w:val="00EA6C74"/>
    <w:pPr>
      <w:numPr>
        <w:numId w:val="4"/>
      </w:numPr>
      <w:spacing w:after="240"/>
      <w:outlineLvl w:val="0"/>
    </w:pPr>
    <w:rPr>
      <w:rFonts w:ascii="Times New Roman" w:eastAsiaTheme="minorEastAsia" w:hAnsi="Times New Roman"/>
      <w:b/>
      <w:caps/>
      <w:sz w:val="22"/>
      <w:szCs w:val="22"/>
      <w14:ligatures w14:val="standardContextual"/>
    </w:rPr>
  </w:style>
  <w:style w:type="character" w:customStyle="1" w:styleId="CommentTextChar1">
    <w:name w:val="Comment Text Char1"/>
    <w:basedOn w:val="DefaultParagraphFont"/>
    <w:rsid w:val="00594B01"/>
    <w:rPr>
      <w:rFonts w:eastAsia="Times New Roman" w:cstheme="minorBidi"/>
    </w:rPr>
  </w:style>
  <w:style w:type="paragraph" w:customStyle="1" w:styleId="CenterBold">
    <w:name w:val="Center Bold"/>
    <w:basedOn w:val="BodyText"/>
    <w:next w:val="Normal"/>
    <w:uiPriority w:val="99"/>
    <w:rsid w:val="003717DC"/>
    <w:pPr>
      <w:keepNext/>
      <w:keepLines/>
      <w:jc w:val="center"/>
    </w:pPr>
    <w:rPr>
      <w:rFonts w:eastAsiaTheme="minorEastAsia" w:cstheme="minorBidi"/>
      <w:b/>
      <w:sz w:val="22"/>
      <w:szCs w:val="22"/>
    </w:rPr>
  </w:style>
  <w:style w:type="paragraph" w:customStyle="1" w:styleId="Center">
    <w:name w:val="Center"/>
    <w:basedOn w:val="BodyText"/>
    <w:next w:val="Normal"/>
    <w:uiPriority w:val="99"/>
    <w:rsid w:val="00B2426A"/>
    <w:pPr>
      <w:keepNext/>
      <w:keepLines/>
      <w:jc w:val="center"/>
    </w:pPr>
    <w:rPr>
      <w:rFonts w:eastAsiaTheme="minorEastAsia" w:cstheme="minorBidi"/>
      <w:sz w:val="22"/>
      <w:szCs w:val="22"/>
    </w:rPr>
  </w:style>
  <w:style w:type="character" w:customStyle="1" w:styleId="HeaderChar">
    <w:name w:val="Header Char"/>
    <w:basedOn w:val="DefaultParagraphFont"/>
    <w:link w:val="Header"/>
    <w:uiPriority w:val="9"/>
    <w:rsid w:val="00E82F0F"/>
    <w:rPr>
      <w:szCs w:val="20"/>
    </w:rPr>
  </w:style>
  <w:style w:type="paragraph" w:customStyle="1" w:styleId="BodyTextFirstIndent5">
    <w:name w:val="Body Text First Indent .5&quot;"/>
    <w:basedOn w:val="BodyText"/>
    <w:uiPriority w:val="99"/>
    <w:rsid w:val="00E82F0F"/>
    <w:pPr>
      <w:ind w:firstLine="720"/>
    </w:pPr>
    <w:rPr>
      <w:rFonts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5526">
      <w:bodyDiv w:val="1"/>
      <w:marLeft w:val="0"/>
      <w:marRight w:val="0"/>
      <w:marTop w:val="0"/>
      <w:marBottom w:val="0"/>
      <w:divBdr>
        <w:top w:val="none" w:sz="0" w:space="0" w:color="auto"/>
        <w:left w:val="none" w:sz="0" w:space="0" w:color="auto"/>
        <w:bottom w:val="none" w:sz="0" w:space="0" w:color="auto"/>
        <w:right w:val="none" w:sz="0" w:space="0" w:color="auto"/>
      </w:divBdr>
    </w:div>
    <w:div w:id="22363470">
      <w:bodyDiv w:val="1"/>
      <w:marLeft w:val="0"/>
      <w:marRight w:val="0"/>
      <w:marTop w:val="0"/>
      <w:marBottom w:val="0"/>
      <w:divBdr>
        <w:top w:val="none" w:sz="0" w:space="0" w:color="auto"/>
        <w:left w:val="none" w:sz="0" w:space="0" w:color="auto"/>
        <w:bottom w:val="none" w:sz="0" w:space="0" w:color="auto"/>
        <w:right w:val="none" w:sz="0" w:space="0" w:color="auto"/>
      </w:divBdr>
    </w:div>
    <w:div w:id="45030628">
      <w:bodyDiv w:val="1"/>
      <w:marLeft w:val="0"/>
      <w:marRight w:val="0"/>
      <w:marTop w:val="0"/>
      <w:marBottom w:val="0"/>
      <w:divBdr>
        <w:top w:val="none" w:sz="0" w:space="0" w:color="auto"/>
        <w:left w:val="none" w:sz="0" w:space="0" w:color="auto"/>
        <w:bottom w:val="none" w:sz="0" w:space="0" w:color="auto"/>
        <w:right w:val="none" w:sz="0" w:space="0" w:color="auto"/>
      </w:divBdr>
    </w:div>
    <w:div w:id="182596905">
      <w:bodyDiv w:val="1"/>
      <w:marLeft w:val="0"/>
      <w:marRight w:val="0"/>
      <w:marTop w:val="0"/>
      <w:marBottom w:val="0"/>
      <w:divBdr>
        <w:top w:val="none" w:sz="0" w:space="0" w:color="auto"/>
        <w:left w:val="none" w:sz="0" w:space="0" w:color="auto"/>
        <w:bottom w:val="none" w:sz="0" w:space="0" w:color="auto"/>
        <w:right w:val="none" w:sz="0" w:space="0" w:color="auto"/>
      </w:divBdr>
    </w:div>
    <w:div w:id="196818791">
      <w:bodyDiv w:val="1"/>
      <w:marLeft w:val="0"/>
      <w:marRight w:val="0"/>
      <w:marTop w:val="0"/>
      <w:marBottom w:val="0"/>
      <w:divBdr>
        <w:top w:val="none" w:sz="0" w:space="0" w:color="auto"/>
        <w:left w:val="none" w:sz="0" w:space="0" w:color="auto"/>
        <w:bottom w:val="none" w:sz="0" w:space="0" w:color="auto"/>
        <w:right w:val="none" w:sz="0" w:space="0" w:color="auto"/>
      </w:divBdr>
    </w:div>
    <w:div w:id="296647467">
      <w:bodyDiv w:val="1"/>
      <w:marLeft w:val="0"/>
      <w:marRight w:val="0"/>
      <w:marTop w:val="0"/>
      <w:marBottom w:val="0"/>
      <w:divBdr>
        <w:top w:val="none" w:sz="0" w:space="0" w:color="auto"/>
        <w:left w:val="none" w:sz="0" w:space="0" w:color="auto"/>
        <w:bottom w:val="none" w:sz="0" w:space="0" w:color="auto"/>
        <w:right w:val="none" w:sz="0" w:space="0" w:color="auto"/>
      </w:divBdr>
    </w:div>
    <w:div w:id="349911021">
      <w:bodyDiv w:val="1"/>
      <w:marLeft w:val="0"/>
      <w:marRight w:val="0"/>
      <w:marTop w:val="0"/>
      <w:marBottom w:val="0"/>
      <w:divBdr>
        <w:top w:val="none" w:sz="0" w:space="0" w:color="auto"/>
        <w:left w:val="none" w:sz="0" w:space="0" w:color="auto"/>
        <w:bottom w:val="none" w:sz="0" w:space="0" w:color="auto"/>
        <w:right w:val="none" w:sz="0" w:space="0" w:color="auto"/>
      </w:divBdr>
    </w:div>
    <w:div w:id="350423058">
      <w:bodyDiv w:val="1"/>
      <w:marLeft w:val="0"/>
      <w:marRight w:val="0"/>
      <w:marTop w:val="0"/>
      <w:marBottom w:val="0"/>
      <w:divBdr>
        <w:top w:val="none" w:sz="0" w:space="0" w:color="auto"/>
        <w:left w:val="none" w:sz="0" w:space="0" w:color="auto"/>
        <w:bottom w:val="none" w:sz="0" w:space="0" w:color="auto"/>
        <w:right w:val="none" w:sz="0" w:space="0" w:color="auto"/>
      </w:divBdr>
    </w:div>
    <w:div w:id="388069448">
      <w:bodyDiv w:val="1"/>
      <w:marLeft w:val="0"/>
      <w:marRight w:val="0"/>
      <w:marTop w:val="0"/>
      <w:marBottom w:val="0"/>
      <w:divBdr>
        <w:top w:val="none" w:sz="0" w:space="0" w:color="auto"/>
        <w:left w:val="none" w:sz="0" w:space="0" w:color="auto"/>
        <w:bottom w:val="none" w:sz="0" w:space="0" w:color="auto"/>
        <w:right w:val="none" w:sz="0" w:space="0" w:color="auto"/>
      </w:divBdr>
    </w:div>
    <w:div w:id="439686661">
      <w:bodyDiv w:val="1"/>
      <w:marLeft w:val="0"/>
      <w:marRight w:val="0"/>
      <w:marTop w:val="0"/>
      <w:marBottom w:val="0"/>
      <w:divBdr>
        <w:top w:val="none" w:sz="0" w:space="0" w:color="auto"/>
        <w:left w:val="none" w:sz="0" w:space="0" w:color="auto"/>
        <w:bottom w:val="none" w:sz="0" w:space="0" w:color="auto"/>
        <w:right w:val="none" w:sz="0" w:space="0" w:color="auto"/>
      </w:divBdr>
    </w:div>
    <w:div w:id="474421072">
      <w:bodyDiv w:val="1"/>
      <w:marLeft w:val="0"/>
      <w:marRight w:val="0"/>
      <w:marTop w:val="0"/>
      <w:marBottom w:val="0"/>
      <w:divBdr>
        <w:top w:val="none" w:sz="0" w:space="0" w:color="auto"/>
        <w:left w:val="none" w:sz="0" w:space="0" w:color="auto"/>
        <w:bottom w:val="none" w:sz="0" w:space="0" w:color="auto"/>
        <w:right w:val="none" w:sz="0" w:space="0" w:color="auto"/>
      </w:divBdr>
    </w:div>
    <w:div w:id="515310458">
      <w:bodyDiv w:val="1"/>
      <w:marLeft w:val="0"/>
      <w:marRight w:val="0"/>
      <w:marTop w:val="0"/>
      <w:marBottom w:val="0"/>
      <w:divBdr>
        <w:top w:val="none" w:sz="0" w:space="0" w:color="auto"/>
        <w:left w:val="none" w:sz="0" w:space="0" w:color="auto"/>
        <w:bottom w:val="none" w:sz="0" w:space="0" w:color="auto"/>
        <w:right w:val="none" w:sz="0" w:space="0" w:color="auto"/>
      </w:divBdr>
    </w:div>
    <w:div w:id="532425756">
      <w:bodyDiv w:val="1"/>
      <w:marLeft w:val="0"/>
      <w:marRight w:val="0"/>
      <w:marTop w:val="0"/>
      <w:marBottom w:val="0"/>
      <w:divBdr>
        <w:top w:val="none" w:sz="0" w:space="0" w:color="auto"/>
        <w:left w:val="none" w:sz="0" w:space="0" w:color="auto"/>
        <w:bottom w:val="none" w:sz="0" w:space="0" w:color="auto"/>
        <w:right w:val="none" w:sz="0" w:space="0" w:color="auto"/>
      </w:divBdr>
    </w:div>
    <w:div w:id="563026396">
      <w:bodyDiv w:val="1"/>
      <w:marLeft w:val="0"/>
      <w:marRight w:val="0"/>
      <w:marTop w:val="0"/>
      <w:marBottom w:val="0"/>
      <w:divBdr>
        <w:top w:val="none" w:sz="0" w:space="0" w:color="auto"/>
        <w:left w:val="none" w:sz="0" w:space="0" w:color="auto"/>
        <w:bottom w:val="none" w:sz="0" w:space="0" w:color="auto"/>
        <w:right w:val="none" w:sz="0" w:space="0" w:color="auto"/>
      </w:divBdr>
    </w:div>
    <w:div w:id="723065697">
      <w:bodyDiv w:val="1"/>
      <w:marLeft w:val="0"/>
      <w:marRight w:val="0"/>
      <w:marTop w:val="0"/>
      <w:marBottom w:val="0"/>
      <w:divBdr>
        <w:top w:val="none" w:sz="0" w:space="0" w:color="auto"/>
        <w:left w:val="none" w:sz="0" w:space="0" w:color="auto"/>
        <w:bottom w:val="none" w:sz="0" w:space="0" w:color="auto"/>
        <w:right w:val="none" w:sz="0" w:space="0" w:color="auto"/>
      </w:divBdr>
    </w:div>
    <w:div w:id="778766621">
      <w:bodyDiv w:val="1"/>
      <w:marLeft w:val="0"/>
      <w:marRight w:val="0"/>
      <w:marTop w:val="0"/>
      <w:marBottom w:val="0"/>
      <w:divBdr>
        <w:top w:val="none" w:sz="0" w:space="0" w:color="auto"/>
        <w:left w:val="none" w:sz="0" w:space="0" w:color="auto"/>
        <w:bottom w:val="none" w:sz="0" w:space="0" w:color="auto"/>
        <w:right w:val="none" w:sz="0" w:space="0" w:color="auto"/>
      </w:divBdr>
    </w:div>
    <w:div w:id="842664162">
      <w:bodyDiv w:val="1"/>
      <w:marLeft w:val="0"/>
      <w:marRight w:val="0"/>
      <w:marTop w:val="0"/>
      <w:marBottom w:val="0"/>
      <w:divBdr>
        <w:top w:val="none" w:sz="0" w:space="0" w:color="auto"/>
        <w:left w:val="none" w:sz="0" w:space="0" w:color="auto"/>
        <w:bottom w:val="none" w:sz="0" w:space="0" w:color="auto"/>
        <w:right w:val="none" w:sz="0" w:space="0" w:color="auto"/>
      </w:divBdr>
    </w:div>
    <w:div w:id="1140223674">
      <w:bodyDiv w:val="1"/>
      <w:marLeft w:val="0"/>
      <w:marRight w:val="0"/>
      <w:marTop w:val="0"/>
      <w:marBottom w:val="0"/>
      <w:divBdr>
        <w:top w:val="none" w:sz="0" w:space="0" w:color="auto"/>
        <w:left w:val="none" w:sz="0" w:space="0" w:color="auto"/>
        <w:bottom w:val="none" w:sz="0" w:space="0" w:color="auto"/>
        <w:right w:val="none" w:sz="0" w:space="0" w:color="auto"/>
      </w:divBdr>
    </w:div>
    <w:div w:id="1162743948">
      <w:bodyDiv w:val="1"/>
      <w:marLeft w:val="0"/>
      <w:marRight w:val="0"/>
      <w:marTop w:val="0"/>
      <w:marBottom w:val="0"/>
      <w:divBdr>
        <w:top w:val="none" w:sz="0" w:space="0" w:color="auto"/>
        <w:left w:val="none" w:sz="0" w:space="0" w:color="auto"/>
        <w:bottom w:val="none" w:sz="0" w:space="0" w:color="auto"/>
        <w:right w:val="none" w:sz="0" w:space="0" w:color="auto"/>
      </w:divBdr>
    </w:div>
    <w:div w:id="1184782860">
      <w:bodyDiv w:val="1"/>
      <w:marLeft w:val="0"/>
      <w:marRight w:val="0"/>
      <w:marTop w:val="0"/>
      <w:marBottom w:val="0"/>
      <w:divBdr>
        <w:top w:val="none" w:sz="0" w:space="0" w:color="auto"/>
        <w:left w:val="none" w:sz="0" w:space="0" w:color="auto"/>
        <w:bottom w:val="none" w:sz="0" w:space="0" w:color="auto"/>
        <w:right w:val="none" w:sz="0" w:space="0" w:color="auto"/>
      </w:divBdr>
    </w:div>
    <w:div w:id="1310401182">
      <w:bodyDiv w:val="1"/>
      <w:marLeft w:val="0"/>
      <w:marRight w:val="0"/>
      <w:marTop w:val="0"/>
      <w:marBottom w:val="0"/>
      <w:divBdr>
        <w:top w:val="none" w:sz="0" w:space="0" w:color="auto"/>
        <w:left w:val="none" w:sz="0" w:space="0" w:color="auto"/>
        <w:bottom w:val="none" w:sz="0" w:space="0" w:color="auto"/>
        <w:right w:val="none" w:sz="0" w:space="0" w:color="auto"/>
      </w:divBdr>
    </w:div>
    <w:div w:id="1328090371">
      <w:bodyDiv w:val="1"/>
      <w:marLeft w:val="0"/>
      <w:marRight w:val="0"/>
      <w:marTop w:val="0"/>
      <w:marBottom w:val="0"/>
      <w:divBdr>
        <w:top w:val="none" w:sz="0" w:space="0" w:color="auto"/>
        <w:left w:val="none" w:sz="0" w:space="0" w:color="auto"/>
        <w:bottom w:val="none" w:sz="0" w:space="0" w:color="auto"/>
        <w:right w:val="none" w:sz="0" w:space="0" w:color="auto"/>
      </w:divBdr>
    </w:div>
    <w:div w:id="1352342013">
      <w:bodyDiv w:val="1"/>
      <w:marLeft w:val="0"/>
      <w:marRight w:val="0"/>
      <w:marTop w:val="0"/>
      <w:marBottom w:val="0"/>
      <w:divBdr>
        <w:top w:val="none" w:sz="0" w:space="0" w:color="auto"/>
        <w:left w:val="none" w:sz="0" w:space="0" w:color="auto"/>
        <w:bottom w:val="none" w:sz="0" w:space="0" w:color="auto"/>
        <w:right w:val="none" w:sz="0" w:space="0" w:color="auto"/>
      </w:divBdr>
    </w:div>
    <w:div w:id="1465123605">
      <w:bodyDiv w:val="1"/>
      <w:marLeft w:val="0"/>
      <w:marRight w:val="0"/>
      <w:marTop w:val="0"/>
      <w:marBottom w:val="0"/>
      <w:divBdr>
        <w:top w:val="none" w:sz="0" w:space="0" w:color="auto"/>
        <w:left w:val="none" w:sz="0" w:space="0" w:color="auto"/>
        <w:bottom w:val="none" w:sz="0" w:space="0" w:color="auto"/>
        <w:right w:val="none" w:sz="0" w:space="0" w:color="auto"/>
      </w:divBdr>
    </w:div>
    <w:div w:id="1468162184">
      <w:bodyDiv w:val="1"/>
      <w:marLeft w:val="0"/>
      <w:marRight w:val="0"/>
      <w:marTop w:val="0"/>
      <w:marBottom w:val="0"/>
      <w:divBdr>
        <w:top w:val="none" w:sz="0" w:space="0" w:color="auto"/>
        <w:left w:val="none" w:sz="0" w:space="0" w:color="auto"/>
        <w:bottom w:val="none" w:sz="0" w:space="0" w:color="auto"/>
        <w:right w:val="none" w:sz="0" w:space="0" w:color="auto"/>
      </w:divBdr>
    </w:div>
    <w:div w:id="1765149546">
      <w:bodyDiv w:val="1"/>
      <w:marLeft w:val="0"/>
      <w:marRight w:val="0"/>
      <w:marTop w:val="0"/>
      <w:marBottom w:val="0"/>
      <w:divBdr>
        <w:top w:val="none" w:sz="0" w:space="0" w:color="auto"/>
        <w:left w:val="none" w:sz="0" w:space="0" w:color="auto"/>
        <w:bottom w:val="none" w:sz="0" w:space="0" w:color="auto"/>
        <w:right w:val="none" w:sz="0" w:space="0" w:color="auto"/>
      </w:divBdr>
    </w:div>
    <w:div w:id="1797990840">
      <w:bodyDiv w:val="1"/>
      <w:marLeft w:val="0"/>
      <w:marRight w:val="0"/>
      <w:marTop w:val="0"/>
      <w:marBottom w:val="0"/>
      <w:divBdr>
        <w:top w:val="none" w:sz="0" w:space="0" w:color="auto"/>
        <w:left w:val="none" w:sz="0" w:space="0" w:color="auto"/>
        <w:bottom w:val="none" w:sz="0" w:space="0" w:color="auto"/>
        <w:right w:val="none" w:sz="0" w:space="0" w:color="auto"/>
      </w:divBdr>
    </w:div>
    <w:div w:id="20437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K 4x3 2019">
  <a:themeElements>
    <a:clrScheme name="BLK 2019">
      <a:dk1>
        <a:srgbClr val="000000"/>
      </a:dk1>
      <a:lt1>
        <a:srgbClr val="FFFFFF"/>
      </a:lt1>
      <a:dk2>
        <a:srgbClr val="000000"/>
      </a:dk2>
      <a:lt2>
        <a:srgbClr val="D6D5DD"/>
      </a:lt2>
      <a:accent1>
        <a:srgbClr val="FF4713"/>
      </a:accent1>
      <a:accent2>
        <a:srgbClr val="FFCE00"/>
      </a:accent2>
      <a:accent3>
        <a:srgbClr val="008B5C"/>
      </a:accent3>
      <a:accent4>
        <a:srgbClr val="FC9BB3"/>
      </a:accent4>
      <a:accent5>
        <a:srgbClr val="9062BC"/>
      </a:accent5>
      <a:accent6>
        <a:srgbClr val="C00B28"/>
      </a:accent6>
      <a:hlink>
        <a:srgbClr val="FF4713"/>
      </a:hlink>
      <a:folHlink>
        <a:srgbClr val="D50032"/>
      </a:folHlink>
    </a:clrScheme>
    <a:fontScheme name="BLK Fort">
      <a:majorFont>
        <a:latin typeface="BLK Fort Extrabold"/>
        <a:ea typeface=""/>
        <a:cs typeface=""/>
      </a:majorFont>
      <a:minorFont>
        <a:latin typeface="BLK For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w="9525" cap="flat" cmpd="sng" algn="ctr">
          <a:noFill/>
          <a:prstDash val="solid"/>
        </a:ln>
        <a:effectLst/>
      </a:spPr>
      <a:bodyPr rot="0" spcFirstLastPara="0" vertOverflow="overflow" horzOverflow="overflow" vert="horz" wrap="square" lIns="72000" tIns="36000" rIns="72000" bIns="36000" numCol="1" spcCol="0" rtlCol="0" fromWordArt="0" anchor="ctr" anchorCtr="1" forceAA="0" compatLnSpc="1">
        <a:prstTxWarp prst="textNoShape">
          <a:avLst/>
        </a:prstTxWarp>
        <a:noAutofit/>
      </a:bodyPr>
      <a:lstStyle>
        <a:defPPr algn="ctr">
          <a:buClr>
            <a:schemeClr val="tx2"/>
          </a:buClr>
          <a:buSzPct val="110000"/>
          <a:defRPr sz="1000" b="1" kern="0">
            <a:solidFill>
              <a:schemeClr val="tx2"/>
            </a:solidFill>
          </a:defRPr>
        </a:defPPr>
      </a:lstStyle>
    </a:spDef>
    <a:lnDef>
      <a:spPr>
        <a:ln>
          <a:solidFill>
            <a:srgbClr val="D9D9D9"/>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blank">
      <a:srgbClr val="FFFFFF"/>
    </a:custClr>
    <a:custClr name="blank">
      <a:srgbClr val="FFFFFF"/>
    </a:custClr>
    <a:custClr name="blank">
      <a:srgbClr val="FFFFFF"/>
    </a:custClr>
    <a:custClr name="Dark Gray">
      <a:srgbClr val="7C7B7F"/>
    </a:custClr>
    <a:custClr name="172 Shade">
      <a:srgbClr val="CD4119"/>
    </a:custClr>
    <a:custClr name="116 Shade">
      <a:srgbClr val="FCA900"/>
    </a:custClr>
    <a:custClr name="7724 Shade">
      <a:srgbClr val="00573C"/>
    </a:custClr>
    <a:custClr name="183 Shade">
      <a:srgbClr val="C80058"/>
    </a:custClr>
    <a:custClr name="2074 Shade">
      <a:srgbClr val="6E3FA3"/>
    </a:custClr>
    <a:custClr name="199 Shade">
      <a:srgbClr val="990013"/>
    </a:custClr>
    <a:custClr name="blank">
      <a:srgbClr val="FFFFFF"/>
    </a:custClr>
    <a:custClr name="blank">
      <a:srgbClr val="FFFFFF"/>
    </a:custClr>
    <a:custClr name="blank">
      <a:srgbClr val="FFFFFF"/>
    </a:custClr>
    <a:custClr name="Light Gray">
      <a:srgbClr val="D6D5DD"/>
    </a:custClr>
    <a:custClr name="172 Tint">
      <a:srgbClr val="FFB194"/>
    </a:custClr>
    <a:custClr name="116 Tint">
      <a:srgbClr val="FFE67F"/>
    </a:custClr>
    <a:custClr name="7724 Tint">
      <a:srgbClr val="9BD7BE"/>
    </a:custClr>
    <a:custClr name="183 Tint">
      <a:srgbClr val="F8D2D6"/>
    </a:custClr>
    <a:custClr name="2074 Tint">
      <a:srgbClr val="C7B2DE"/>
    </a:custClr>
    <a:custClr name="199 Tint">
      <a:srgbClr val="F3B8C9"/>
    </a:custClr>
  </a:custClrLst>
  <a:extLst>
    <a:ext uri="{05A4C25C-085E-4340-85A3-A5531E510DB2}">
      <thm15:themeFamily xmlns:thm15="http://schemas.microsoft.com/office/thememl/2012/main" name="blank.potx" id="{B8CFBD9C-492B-4EF3-A467-6910BF0961AE}" vid="{8A4930A9-A9C9-48BF-8823-48E8E51ABE85}"/>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8DE947-7D90-4A45-B4C8-2B0BDFD9ACCB}">
  <we:reference id="EDE55E60-5684-4362-B334-7CF436A1F2F7" version="1.0.3.0" store="EXCatalog" storeType="EXCatalog"/>
  <we:alternateReferences>
    <we:reference id="WA200008317"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  s t a n d a l o n e = " n o " ? > < p r o p e r t i e s   x m l n s = " h t t p : / / w w w . i m a n a g e . c o m / w o r k / x m l s c h e m a " > < d o c u m e n t i d > N Y O 1 ! 2 0 0 1 6 7 8 9 9 8 . 2 < / d o c u m e n t i d > < s e n d e r i d > B R Y S O N J E < / s e n d e r i d > < s e n d e r e m a i l > J A M E S . B R Y S O N @ A L L E N O V E R Y . C O M < / s e n d e r e m a i l > < l a s t m o d i f i e d > 2 0 2 2 - 0 2 - 0 1 T 1 5 : 5 5 : 0 0 . 0 0 0 0 0 0 0 - 0 5 : 0 0 < / l a s t m o d i f i e d > < d a t a b a s e > N Y O 1 < / d a t a b a s e > < / p r o p e r t i e s > 
</file>

<file path=customXml/item3.xml><?xml version="1.0" encoding="utf-8"?>
<ct:contentTypeSchema xmlns:ct="http://schemas.microsoft.com/office/2006/metadata/contentType" xmlns:ma="http://schemas.microsoft.com/office/2006/metadata/properties/metaAttributes" ct:_="" ma:_="" ma:contentTypeName="Legal Trading Doc Retention Document" ma:contentTypeID="0x01010045FE8319D80C8241923F3083C169E1732400679D006EA68BCB41B3CBD9B5302CC924" ma:contentTypeVersion="" ma:contentTypeDescription="Legal Trading Doc Retention Document" ma:contentTypeScope="" ma:versionID="ebcce80edb360a9d042027a5d3f506b4">
  <xs:schema xmlns:xsd="http://www.w3.org/2001/XMLSchema" xmlns:xs="http://www.w3.org/2001/XMLSchema" xmlns:p="http://schemas.microsoft.com/office/2006/metadata/properties" targetNamespace="http://schemas.microsoft.com/office/2006/metadata/properties" ma:root="true" ma:fieldsID="b2384c6cc0088fcedbaf6edaf557defa">
    <xs:element name="properties">
      <xs:complexType>
        <xs:sequence>
          <xs:element name="documentManagement">
            <xs:complexType>
              <xs:all/>
            </xs:complexType>
          </xs:element>
        </xs:sequence>
      </xs:complex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SharedContentType xmlns="Microsoft.SharePoint.Taxonomy.ContentTypeSync" SourceId="302d3e0c-5765-4b45-ad27-25d899b09dbd" ContentTypeId="0x01010045FE8319D80C8241923F3083C169E173" PreviousValue="false"/>
</file>

<file path=customXml/item7.xml>��< ? x m l   v e r s i o n = " 1 . 0 "   e n c o d i n g = " u t f - 1 6 " ? > < p r o p e r t i e s   x m l n s = " h t t p : / / w w w . i m a n a g e . c o m / w o r k / x m l s c h e m a " >  
     < d o c u m e n t i d > A M _ A C T I V E ! 4 0 5 5 9 3 1 0 6 . 1 0 < / d o c u m e n t i d >  
     < s e n d e r i d > T P E C H E R < / s e n d e r i d >  
     < s e n d e r e m a i l > t p e c h e r @ c g s h . c o m < / s e n d e r e m a i l >  
     < l a s t m o d i f i e d > 2 0 2 4 - 0 3 - 1 8 T 1 7 : 2 2 : 0 0 . 0 0 0 0 0 0 0 - 0 4 : 0 0 < / l a s t m o d i f i e d >  
     < d a t a b a s e > A M _ A C T I V E < / d a t a b a s e >  
 < / p r o p e r t i e s > 
</file>

<file path=customXml/itemProps1.xml><?xml version="1.0" encoding="utf-8"?>
<ds:datastoreItem xmlns:ds="http://schemas.openxmlformats.org/officeDocument/2006/customXml" ds:itemID="{F6F35235-C234-4A28-9C53-48B647480AD8}">
  <ds:schemaRefs>
    <ds:schemaRef ds:uri="http://schemas.openxmlformats.org/officeDocument/2006/bibliography"/>
  </ds:schemaRefs>
</ds:datastoreItem>
</file>

<file path=customXml/itemProps2.xml><?xml version="1.0" encoding="utf-8"?>
<ds:datastoreItem xmlns:ds="http://schemas.openxmlformats.org/officeDocument/2006/customXml" ds:itemID="{EDEC9536-C50E-4659-9903-C5E99A277449}">
  <ds:schemaRefs>
    <ds:schemaRef ds:uri="http://www.imanage.com/work/xmlschema"/>
  </ds:schemaRefs>
</ds:datastoreItem>
</file>

<file path=customXml/itemProps3.xml><?xml version="1.0" encoding="utf-8"?>
<ds:datastoreItem xmlns:ds="http://schemas.openxmlformats.org/officeDocument/2006/customXml" ds:itemID="{3B0EDEAB-8DB1-4600-8264-627937C8F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C01761-CA82-466A-B6A2-A0919A74B9C8}">
  <ds:schemaRefs>
    <ds:schemaRef ds:uri="http://schemas.microsoft.com/sharepoint/v3/contenttype/forms"/>
  </ds:schemaRefs>
</ds:datastoreItem>
</file>

<file path=customXml/itemProps5.xml><?xml version="1.0" encoding="utf-8"?>
<ds:datastoreItem xmlns:ds="http://schemas.openxmlformats.org/officeDocument/2006/customXml" ds:itemID="{01F3F177-4D58-4D8D-8A45-C39577449CD4}">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6CA38872-86F8-47FF-9AA9-334F09CBCA45}">
  <ds:schemaRefs>
    <ds:schemaRef ds:uri="Microsoft.SharePoint.Taxonomy.ContentTypeSync"/>
  </ds:schemaRefs>
</ds:datastoreItem>
</file>

<file path=customXml/itemProps7.xml><?xml version="1.0" encoding="utf-8"?>
<ds:datastoreItem xmlns:ds="http://schemas.openxmlformats.org/officeDocument/2006/customXml" ds:itemID="{F2ACAD04-CF64-461C-A70D-1D9F1E1E7935}">
  <ds:schemaRefs>
    <ds:schemaRef ds:uri="http://www.imanage.com/work/xmlschema"/>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Normal.dotm</Template>
  <TotalTime>156</TotalTime>
  <Pages>22</Pages>
  <Words>4515</Words>
  <Characters>28490</Characters>
  <Application>Microsoft Office Word</Application>
  <DocSecurity>0</DocSecurity>
  <Lines>569</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Friedlander, Benjamin</dc:creator>
  <cp:keywords/>
  <dc:description/>
  <cp:lastModifiedBy>CGSH</cp:lastModifiedBy>
  <cp:revision>69</cp:revision>
  <cp:lastPrinted>2024-09-18T16:18:00Z</cp:lastPrinted>
  <dcterms:created xsi:type="dcterms:W3CDTF">2026-07-29T13:07:00Z</dcterms:created>
  <dcterms:modified xsi:type="dcterms:W3CDTF">2026-07-30T19:47:00Z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0x01010045FE8319D80C8241923F3083C169E1732400679D006EA68BCB41B3CBD9B5302CC924</vt:lpwstr>
  </property>
  <property fmtid="{D5CDD505-2E9C-101B-9397-08002B2CF9AE}" pid="3" name="MSIP_Label_42e67a54-274b-43d7-8098-b3ba5f50e576_Enabled">
    <vt:lpwstr>true</vt:lpwstr>
  </property>
  <property fmtid="{D5CDD505-2E9C-101B-9397-08002B2CF9AE}" pid="4" name="MSIP_Label_42e67a54-274b-43d7-8098-b3ba5f50e576_SetDate">
    <vt:lpwstr>2022-02-01T03:43:49Z</vt:lpwstr>
  </property>
  <property fmtid="{D5CDD505-2E9C-101B-9397-08002B2CF9AE}" pid="5" name="MSIP_Label_42e67a54-274b-43d7-8098-b3ba5f50e576_Method">
    <vt:lpwstr>Standard</vt:lpwstr>
  </property>
  <property fmtid="{D5CDD505-2E9C-101B-9397-08002B2CF9AE}" pid="6" name="MSIP_Label_42e67a54-274b-43d7-8098-b3ba5f50e576_Name">
    <vt:lpwstr>42e67a54-274b-43d7-8098-b3ba5f50e576</vt:lpwstr>
  </property>
  <property fmtid="{D5CDD505-2E9C-101B-9397-08002B2CF9AE}" pid="7" name="MSIP_Label_42e67a54-274b-43d7-8098-b3ba5f50e576_SiteId">
    <vt:lpwstr>7f0b44d2-04f8-4672-bf5d-4676796468a3</vt:lpwstr>
  </property>
  <property fmtid="{D5CDD505-2E9C-101B-9397-08002B2CF9AE}" pid="8" name="MSIP_Label_42e67a54-274b-43d7-8098-b3ba5f50e576_ActionId">
    <vt:lpwstr>3ed5c5e3-e51e-4209-b380-0d5e1ed7fa7a</vt:lpwstr>
  </property>
  <property fmtid="{D5CDD505-2E9C-101B-9397-08002B2CF9AE}" pid="9" name="MSIP_Label_42e67a54-274b-43d7-8098-b3ba5f50e576_ContentBits">
    <vt:lpwstr>0</vt:lpwstr>
  </property>
  <property fmtid="{D5CDD505-2E9C-101B-9397-08002B2CF9AE}" pid="10" name="Client">
    <vt:lpwstr>0105582</vt:lpwstr>
  </property>
  <property fmtid="{D5CDD505-2E9C-101B-9397-08002B2CF9AE}" pid="11" name="Matter">
    <vt:lpwstr>0000003</vt:lpwstr>
  </property>
  <property fmtid="{D5CDD505-2E9C-101B-9397-08002B2CF9AE}" pid="12" name="cpDocRef">
    <vt:lpwstr>NYO1: 2001678998.2</vt:lpwstr>
  </property>
  <property fmtid="{D5CDD505-2E9C-101B-9397-08002B2CF9AE}" pid="13" name="cpClientMatter">
    <vt:lpwstr>0105582-0000003</vt:lpwstr>
  </property>
  <property fmtid="{D5CDD505-2E9C-101B-9397-08002B2CF9AE}" pid="14" name="cpCombinedRef">
    <vt:lpwstr>0105582-0000003 NYO1: 2001678998.2</vt:lpwstr>
  </property>
</Properties>
</file>